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B24D" w14:textId="30D534F8" w:rsidR="0087639D" w:rsidRDefault="00233742">
      <w:pPr>
        <w:rPr>
          <w:rFonts w:cs="Times New Roman"/>
          <w:b/>
          <w:bCs/>
          <w:sz w:val="32"/>
          <w:szCs w:val="32"/>
        </w:rPr>
      </w:pPr>
      <w:r w:rsidRPr="00181B4A">
        <w:rPr>
          <w:rFonts w:cs="Times New Roman"/>
          <w:b/>
          <w:bCs/>
          <w:sz w:val="32"/>
          <w:szCs w:val="32"/>
        </w:rPr>
        <w:t xml:space="preserve">Zaključci sa </w:t>
      </w:r>
      <w:r>
        <w:rPr>
          <w:rFonts w:cs="Times New Roman"/>
          <w:b/>
          <w:bCs/>
          <w:sz w:val="32"/>
          <w:szCs w:val="32"/>
        </w:rPr>
        <w:t>1</w:t>
      </w:r>
      <w:r>
        <w:rPr>
          <w:rFonts w:cs="Times New Roman"/>
          <w:b/>
          <w:bCs/>
          <w:sz w:val="32"/>
          <w:szCs w:val="32"/>
        </w:rPr>
        <w:t>1</w:t>
      </w:r>
      <w:r>
        <w:rPr>
          <w:rFonts w:cs="Times New Roman"/>
          <w:b/>
          <w:bCs/>
          <w:sz w:val="32"/>
          <w:szCs w:val="32"/>
        </w:rPr>
        <w:t>.</w:t>
      </w:r>
      <w:r w:rsidRPr="00181B4A">
        <w:rPr>
          <w:rFonts w:cs="Times New Roman"/>
          <w:b/>
          <w:bCs/>
          <w:sz w:val="32"/>
          <w:szCs w:val="32"/>
        </w:rPr>
        <w:t xml:space="preserve"> sjednice </w:t>
      </w:r>
      <w:proofErr w:type="spellStart"/>
      <w:r w:rsidRPr="00181B4A">
        <w:rPr>
          <w:rFonts w:cs="Times New Roman"/>
          <w:b/>
          <w:bCs/>
          <w:sz w:val="32"/>
          <w:szCs w:val="32"/>
        </w:rPr>
        <w:t>NVa</w:t>
      </w:r>
      <w:proofErr w:type="spellEnd"/>
      <w:r w:rsidRPr="00181B4A">
        <w:rPr>
          <w:rFonts w:cs="Times New Roman"/>
          <w:b/>
          <w:bCs/>
          <w:sz w:val="32"/>
          <w:szCs w:val="32"/>
        </w:rPr>
        <w:t xml:space="preserve">- </w:t>
      </w:r>
      <w:r>
        <w:rPr>
          <w:rFonts w:cs="Times New Roman"/>
          <w:b/>
          <w:bCs/>
          <w:sz w:val="32"/>
          <w:szCs w:val="32"/>
        </w:rPr>
        <w:t>26.05.2025.</w:t>
      </w:r>
    </w:p>
    <w:p w14:paraId="3E76811C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33742">
        <w:rPr>
          <w:rFonts w:cs="Times New Roman"/>
          <w:b/>
          <w:sz w:val="24"/>
          <w:szCs w:val="24"/>
        </w:rPr>
        <w:t>Dnevni red:</w:t>
      </w:r>
    </w:p>
    <w:p w14:paraId="6343E9AF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3F68C899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1. Usvajanje zapisnika sa 10. sjednice Nastavničkog vijeća održane 6. svibnja 2025. godine,</w:t>
      </w:r>
    </w:p>
    <w:p w14:paraId="31E4703F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2. Rezultati uspjeha učenika u završnim trećim i četvrtim razredima na kraju nastavne godine,</w:t>
      </w:r>
    </w:p>
    <w:p w14:paraId="23B2F27C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3. Rezultati uspjeha učenika nakon provedenih razrednih ispita u završnim razredima,</w:t>
      </w:r>
    </w:p>
    <w:p w14:paraId="230D5178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4. Dopunski rad za učenike završnih razreda od 28. 5. do 6. 6. 2024. godine  (broj učenika po predmetima i nastavnicima),</w:t>
      </w:r>
    </w:p>
    <w:p w14:paraId="50FB3AF0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5. Raspored nastave – informacija,</w:t>
      </w:r>
    </w:p>
    <w:p w14:paraId="5110FAEE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6. Kalendar rada lipanj – srpanj šk. god. 2024./2025.,</w:t>
      </w:r>
    </w:p>
    <w:p w14:paraId="13774BF7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7. Pedagoške mjere (pohvale i nagrade),</w:t>
      </w:r>
    </w:p>
    <w:p w14:paraId="62A9EB7D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8. Prijedlog za nagradu Grada Opatije za najuspješnijeg učenika u nastavnoj 2024./25. godini – učenik generacije,</w:t>
      </w:r>
    </w:p>
    <w:p w14:paraId="2BBC136C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9</w:t>
      </w:r>
      <w:bookmarkStart w:id="0" w:name="_Hlk168338999"/>
      <w:r w:rsidRPr="00233742">
        <w:rPr>
          <w:rFonts w:cs="Times New Roman"/>
          <w:sz w:val="24"/>
          <w:szCs w:val="24"/>
        </w:rPr>
        <w:t>. Nastavak obrazovanja – objava natječaja (informacija o razlikovnim ispitima),</w:t>
      </w:r>
    </w:p>
    <w:bookmarkEnd w:id="0"/>
    <w:p w14:paraId="6941D71F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10. Državna matura – ispiti i raspored,</w:t>
      </w:r>
    </w:p>
    <w:p w14:paraId="1DE6A5A4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 xml:space="preserve">11. </w:t>
      </w:r>
      <w:bookmarkStart w:id="1" w:name="_Hlk199072475"/>
      <w:r w:rsidRPr="00233742">
        <w:rPr>
          <w:rFonts w:cs="Times New Roman"/>
          <w:sz w:val="24"/>
          <w:szCs w:val="24"/>
        </w:rPr>
        <w:t xml:space="preserve">Izbor posebnog predmeta pri upisu učenika u I. razred u šk. god. 2025./2026. za tehničara posluživanja i tehničara za ugostiteljstvo,                              </w:t>
      </w:r>
      <w:bookmarkEnd w:id="1"/>
    </w:p>
    <w:p w14:paraId="0E9A22C1" w14:textId="7E5DDABE" w:rsid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12. Razno.</w:t>
      </w:r>
    </w:p>
    <w:p w14:paraId="47B34DEB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4A33F6AB" w14:textId="2772C6B3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Točka</w:t>
      </w:r>
      <w:r w:rsidRPr="00233742">
        <w:rPr>
          <w:rFonts w:cs="Times New Roman"/>
          <w:b/>
          <w:bCs/>
          <w:sz w:val="24"/>
          <w:szCs w:val="24"/>
        </w:rPr>
        <w:t xml:space="preserve"> 1)</w:t>
      </w:r>
    </w:p>
    <w:p w14:paraId="468ACC92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55D6DDB2" w14:textId="6D5D6FB9" w:rsidR="00233742" w:rsidRPr="00233742" w:rsidRDefault="00233742" w:rsidP="0023374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Otvara se rasprava glede teksta zapisnika 10. sjednice Nastavničkog vijeća održane 6. svibnja 2025. godine. Nakon što je utvrđeno kako primjedbi i nadopuna nema, ravnateljica isti daje na glasovanje. Tekst zapisnika je jednoglasno usvojen.</w:t>
      </w:r>
    </w:p>
    <w:p w14:paraId="2F03DBA5" w14:textId="77777777" w:rsidR="00233742" w:rsidRPr="00233742" w:rsidRDefault="00233742" w:rsidP="00233742">
      <w:pPr>
        <w:jc w:val="both"/>
        <w:rPr>
          <w:rFonts w:asciiTheme="minorHAnsi" w:hAnsiTheme="minorHAnsi"/>
          <w:sz w:val="22"/>
        </w:rPr>
      </w:pPr>
    </w:p>
    <w:p w14:paraId="420E0496" w14:textId="2BEA210A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Točka</w:t>
      </w:r>
      <w:r w:rsidRPr="00233742">
        <w:rPr>
          <w:rFonts w:cs="Times New Roman"/>
          <w:b/>
          <w:bCs/>
          <w:sz w:val="24"/>
          <w:szCs w:val="24"/>
        </w:rPr>
        <w:t xml:space="preserve"> 2)</w:t>
      </w:r>
    </w:p>
    <w:p w14:paraId="2ED2B873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64FAD1F7" w14:textId="0234978A" w:rsidR="00233742" w:rsidRDefault="00233742" w:rsidP="0023374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Voditeljica B</w:t>
      </w:r>
      <w:r>
        <w:rPr>
          <w:rFonts w:cs="Times New Roman"/>
          <w:sz w:val="24"/>
          <w:szCs w:val="24"/>
        </w:rPr>
        <w:t>:B.</w:t>
      </w:r>
      <w:r w:rsidRPr="00233742">
        <w:rPr>
          <w:rFonts w:cs="Times New Roman"/>
          <w:sz w:val="24"/>
          <w:szCs w:val="24"/>
        </w:rPr>
        <w:t xml:space="preserve"> prezentira rezultate uspjeha učenika u završnim trećim i četvrtim razredima na kraju nastavne godine. Završne razrede pohađalo je ukupno 109 učenika. Broj učenika koji su sa uspjehom završili razred je 85 učenika, odnosno 78%. Odličan uspjeh je ostvarilo 20 učenika, vrlo dobar 39  učenika i dobar 26 učenika. Broj učenika koji ne prolazi je 24 učenika, odnosno 22% od čega je 19 učenika upućeno na dopunski rad. Sa jednom negativnom ocjenom je 16 učenika, a sa dvije negativne ocjene 3 učenika. Pet učenika je upućeno na ponavljanje razreda. Uzorno vladanje ima 60 učenika, dobro 28 učenika, dok loše vladanje ima 20 učenik.  </w:t>
      </w:r>
      <w:r w:rsidRPr="00233742">
        <w:rPr>
          <w:rFonts w:cs="Times New Roman"/>
          <w:sz w:val="24"/>
          <w:szCs w:val="24"/>
          <w:lang w:val="pl-PL"/>
        </w:rPr>
        <w:t>Ukupan broj izostanaka je 20 398 sati, od toga 18 228 opravdanih i 2055 neopravdanih.</w:t>
      </w:r>
      <w:r w:rsidRPr="00233742">
        <w:rPr>
          <w:rFonts w:cs="Times New Roman"/>
          <w:sz w:val="24"/>
          <w:szCs w:val="24"/>
        </w:rPr>
        <w:t xml:space="preserve"> </w:t>
      </w:r>
      <w:r w:rsidRPr="00233742">
        <w:rPr>
          <w:rFonts w:cs="Times New Roman"/>
          <w:sz w:val="24"/>
          <w:szCs w:val="24"/>
          <w:lang w:val="pl-PL"/>
        </w:rPr>
        <w:t>Izrečeno je 20 opomena razrednika, 5 ukora Razrednog vijeća i 8 opomena pred isključenje.</w:t>
      </w:r>
      <w:r w:rsidRPr="00233742">
        <w:rPr>
          <w:rFonts w:cs="Times New Roman"/>
          <w:sz w:val="24"/>
          <w:szCs w:val="24"/>
        </w:rPr>
        <w:t xml:space="preserve"> </w:t>
      </w:r>
    </w:p>
    <w:p w14:paraId="23C06637" w14:textId="77777777" w:rsidR="00233742" w:rsidRPr="00233742" w:rsidRDefault="00233742" w:rsidP="0023374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555E7CC" w14:textId="7875E94E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Točka</w:t>
      </w:r>
      <w:r w:rsidRPr="00233742">
        <w:rPr>
          <w:rFonts w:cs="Times New Roman"/>
          <w:b/>
          <w:bCs/>
          <w:sz w:val="24"/>
          <w:szCs w:val="24"/>
        </w:rPr>
        <w:t xml:space="preserve"> 3)</w:t>
      </w:r>
    </w:p>
    <w:p w14:paraId="4BAA2246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4BB46F88" w14:textId="0FC35178" w:rsidR="00233742" w:rsidRPr="00233742" w:rsidRDefault="00233742" w:rsidP="00233742">
      <w:pPr>
        <w:spacing w:after="0" w:line="240" w:lineRule="auto"/>
        <w:jc w:val="both"/>
        <w:rPr>
          <w:rFonts w:cs="Times New Roman"/>
          <w:bCs/>
          <w:sz w:val="24"/>
          <w:szCs w:val="24"/>
          <w:lang w:val="pl-PL"/>
        </w:rPr>
      </w:pPr>
      <w:r w:rsidRPr="00233742">
        <w:rPr>
          <w:rFonts w:cs="Times New Roman"/>
          <w:bCs/>
          <w:sz w:val="24"/>
          <w:szCs w:val="24"/>
        </w:rPr>
        <w:t>Voditeljica B</w:t>
      </w:r>
      <w:r>
        <w:rPr>
          <w:rFonts w:cs="Times New Roman"/>
          <w:bCs/>
          <w:sz w:val="24"/>
          <w:szCs w:val="24"/>
        </w:rPr>
        <w:t>.B.</w:t>
      </w:r>
      <w:r w:rsidRPr="00233742">
        <w:rPr>
          <w:rFonts w:cs="Times New Roman"/>
          <w:bCs/>
          <w:sz w:val="24"/>
          <w:szCs w:val="24"/>
        </w:rPr>
        <w:t xml:space="preserve"> iznosi rezultate uspjeha učenika nakon provedenih razrednih ispita u završnim razredima. Učenica C</w:t>
      </w:r>
      <w:r>
        <w:rPr>
          <w:rFonts w:cs="Times New Roman"/>
          <w:bCs/>
          <w:sz w:val="24"/>
          <w:szCs w:val="24"/>
        </w:rPr>
        <w:t>.J.</w:t>
      </w:r>
      <w:r w:rsidRPr="00233742">
        <w:rPr>
          <w:rFonts w:cs="Times New Roman"/>
          <w:bCs/>
          <w:sz w:val="24"/>
          <w:szCs w:val="24"/>
        </w:rPr>
        <w:t xml:space="preserve"> je uspješno položila sve razredne ispite te je ostvarila pravo izlaska na obranu završnog rada. Učenica L</w:t>
      </w:r>
      <w:r>
        <w:rPr>
          <w:rFonts w:cs="Times New Roman"/>
          <w:bCs/>
          <w:sz w:val="24"/>
          <w:szCs w:val="24"/>
        </w:rPr>
        <w:t>.B.</w:t>
      </w:r>
      <w:r w:rsidRPr="00233742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(3.3 razred) </w:t>
      </w:r>
      <w:r w:rsidRPr="00233742">
        <w:rPr>
          <w:rFonts w:cs="Times New Roman"/>
          <w:bCs/>
          <w:sz w:val="24"/>
          <w:szCs w:val="24"/>
        </w:rPr>
        <w:t>ide na produženu nastavu iz praktične nastave. Učenik L</w:t>
      </w:r>
      <w:r>
        <w:rPr>
          <w:rFonts w:cs="Times New Roman"/>
          <w:bCs/>
          <w:sz w:val="24"/>
          <w:szCs w:val="24"/>
        </w:rPr>
        <w:t>.S.</w:t>
      </w:r>
      <w:r w:rsidRPr="00233742">
        <w:rPr>
          <w:rFonts w:cs="Times New Roman"/>
          <w:bCs/>
          <w:sz w:val="24"/>
          <w:szCs w:val="24"/>
        </w:rPr>
        <w:t xml:space="preserve"> nije uspio položiti razredne ispite iz više od tri predmeta (hrvatski jezik, tjelesna i zdravstvena kultura, politika i gospodarstvo, engleski jezik, njemački jezik II, povijest hrvatske kulturne baštine, organizacija poslovanja ugostiteljskih poduzeća, kuharstvo i praktična nastava) stoga se upućuje na ponavljanje razreda. Učenica A</w:t>
      </w:r>
      <w:r>
        <w:rPr>
          <w:rFonts w:cs="Times New Roman"/>
          <w:bCs/>
          <w:sz w:val="24"/>
          <w:szCs w:val="24"/>
        </w:rPr>
        <w:t>.T. (3.3 razred)</w:t>
      </w:r>
      <w:r w:rsidRPr="00233742">
        <w:rPr>
          <w:rFonts w:cs="Times New Roman"/>
          <w:bCs/>
          <w:sz w:val="24"/>
          <w:szCs w:val="24"/>
        </w:rPr>
        <w:t xml:space="preserve"> nije pristupila niti jednom razrednom ispitu te se upućuje na ponavljanje razreda. Učenik G</w:t>
      </w:r>
      <w:r>
        <w:rPr>
          <w:rFonts w:cs="Times New Roman"/>
          <w:bCs/>
          <w:sz w:val="24"/>
          <w:szCs w:val="24"/>
        </w:rPr>
        <w:t>.K. (3.3 razred)</w:t>
      </w:r>
      <w:r w:rsidRPr="00233742">
        <w:rPr>
          <w:rFonts w:cs="Times New Roman"/>
          <w:bCs/>
          <w:sz w:val="24"/>
          <w:szCs w:val="24"/>
        </w:rPr>
        <w:t xml:space="preserve"> nije pristupio niti jednom razrednom ispitu te </w:t>
      </w:r>
      <w:bookmarkStart w:id="2" w:name="_Hlk168332654"/>
      <w:r w:rsidRPr="00233742">
        <w:rPr>
          <w:rFonts w:cs="Times New Roman"/>
          <w:bCs/>
          <w:sz w:val="24"/>
          <w:szCs w:val="24"/>
        </w:rPr>
        <w:t xml:space="preserve">gubi pravo daljnjeg školovanja sukladno članku 79. stavak 1. </w:t>
      </w:r>
      <w:r w:rsidRPr="00233742">
        <w:rPr>
          <w:rFonts w:cs="Times New Roman"/>
          <w:bCs/>
          <w:sz w:val="24"/>
          <w:szCs w:val="24"/>
          <w:lang w:val="pl-PL"/>
        </w:rPr>
        <w:t>Zakona o odgoju i obrazovanju u osnovnoj i srednjoj školi</w:t>
      </w:r>
      <w:bookmarkEnd w:id="2"/>
    </w:p>
    <w:p w14:paraId="642787CD" w14:textId="19293E41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pl-PL"/>
        </w:rPr>
      </w:pPr>
      <w:bookmarkStart w:id="3" w:name="_Hlk104312962"/>
      <w:r>
        <w:rPr>
          <w:rFonts w:cs="Times New Roman"/>
          <w:b/>
          <w:bCs/>
          <w:sz w:val="24"/>
          <w:szCs w:val="24"/>
          <w:lang w:val="pl-PL"/>
        </w:rPr>
        <w:lastRenderedPageBreak/>
        <w:t>Točka</w:t>
      </w:r>
      <w:r w:rsidRPr="00233742">
        <w:rPr>
          <w:rFonts w:cs="Times New Roman"/>
          <w:b/>
          <w:bCs/>
          <w:sz w:val="24"/>
          <w:szCs w:val="24"/>
          <w:lang w:val="pl-PL"/>
        </w:rPr>
        <w:t xml:space="preserve"> 4)</w:t>
      </w:r>
    </w:p>
    <w:p w14:paraId="5B91A3AE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pl-PL"/>
        </w:rPr>
      </w:pPr>
    </w:p>
    <w:bookmarkEnd w:id="3"/>
    <w:p w14:paraId="485E4964" w14:textId="5AC27A2F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lang w:val="pl-PL"/>
        </w:rPr>
      </w:pPr>
      <w:r w:rsidRPr="00233742">
        <w:rPr>
          <w:rFonts w:cs="Times New Roman"/>
          <w:sz w:val="24"/>
          <w:szCs w:val="24"/>
          <w:lang w:val="pl-PL"/>
        </w:rPr>
        <w:t>Razrednici daju informacije o učenicima koji su upućeni na dopunski rad.</w:t>
      </w:r>
      <w:r>
        <w:rPr>
          <w:rFonts w:cs="Times New Roman"/>
          <w:sz w:val="24"/>
          <w:szCs w:val="24"/>
          <w:lang w:val="pl-PL"/>
        </w:rPr>
        <w:t xml:space="preserve"> </w:t>
      </w:r>
    </w:p>
    <w:p w14:paraId="64326F8C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lang w:val="pl-PL"/>
        </w:rPr>
      </w:pPr>
    </w:p>
    <w:p w14:paraId="7DEE2F1D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u w:val="single"/>
          <w:lang w:val="pl-PL"/>
        </w:rPr>
      </w:pPr>
      <w:r w:rsidRPr="00233742">
        <w:rPr>
          <w:rFonts w:cs="Times New Roman"/>
          <w:sz w:val="24"/>
          <w:szCs w:val="24"/>
          <w:u w:val="single"/>
          <w:lang w:val="pl-PL"/>
        </w:rPr>
        <w:t xml:space="preserve">Hrvatski jezik </w:t>
      </w:r>
    </w:p>
    <w:p w14:paraId="359262E6" w14:textId="1EC6DA31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3.2 razred – F</w:t>
      </w:r>
      <w:r>
        <w:rPr>
          <w:rFonts w:cs="Times New Roman"/>
          <w:sz w:val="24"/>
          <w:szCs w:val="24"/>
        </w:rPr>
        <w:t>.B.</w:t>
      </w:r>
      <w:r w:rsidRPr="00233742">
        <w:rPr>
          <w:rFonts w:cs="Times New Roman"/>
          <w:sz w:val="24"/>
          <w:szCs w:val="24"/>
        </w:rPr>
        <w:t>, D</w:t>
      </w:r>
      <w:r>
        <w:rPr>
          <w:rFonts w:cs="Times New Roman"/>
          <w:sz w:val="24"/>
          <w:szCs w:val="24"/>
        </w:rPr>
        <w:t>.T.</w:t>
      </w:r>
      <w:r w:rsidRPr="00233742">
        <w:rPr>
          <w:rFonts w:cs="Times New Roman"/>
          <w:sz w:val="24"/>
          <w:szCs w:val="24"/>
        </w:rPr>
        <w:t xml:space="preserve"> (profesorica </w:t>
      </w:r>
      <w:r>
        <w:rPr>
          <w:rFonts w:cs="Times New Roman"/>
          <w:sz w:val="24"/>
          <w:szCs w:val="24"/>
        </w:rPr>
        <w:t>I.G.</w:t>
      </w:r>
      <w:r w:rsidRPr="00233742">
        <w:rPr>
          <w:rFonts w:cs="Times New Roman"/>
          <w:sz w:val="24"/>
          <w:szCs w:val="24"/>
        </w:rPr>
        <w:t>)</w:t>
      </w:r>
    </w:p>
    <w:p w14:paraId="4BE8D2AB" w14:textId="3E2FDD72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3.4 razred – F</w:t>
      </w:r>
      <w:r>
        <w:rPr>
          <w:rFonts w:cs="Times New Roman"/>
          <w:sz w:val="24"/>
          <w:szCs w:val="24"/>
        </w:rPr>
        <w:t>.T.</w:t>
      </w:r>
      <w:r w:rsidRPr="00233742">
        <w:rPr>
          <w:rFonts w:cs="Times New Roman"/>
          <w:sz w:val="24"/>
          <w:szCs w:val="24"/>
        </w:rPr>
        <w:t xml:space="preserve"> (profesorica </w:t>
      </w:r>
      <w:proofErr w:type="spellStart"/>
      <w:r>
        <w:rPr>
          <w:rFonts w:cs="Times New Roman"/>
          <w:sz w:val="24"/>
          <w:szCs w:val="24"/>
        </w:rPr>
        <w:t>D.Lj</w:t>
      </w:r>
      <w:proofErr w:type="spellEnd"/>
      <w:r>
        <w:rPr>
          <w:rFonts w:cs="Times New Roman"/>
          <w:sz w:val="24"/>
          <w:szCs w:val="24"/>
        </w:rPr>
        <w:t>.</w:t>
      </w:r>
      <w:r w:rsidRPr="00233742">
        <w:rPr>
          <w:rFonts w:cs="Times New Roman"/>
          <w:sz w:val="24"/>
          <w:szCs w:val="24"/>
        </w:rPr>
        <w:t>)</w:t>
      </w:r>
    </w:p>
    <w:p w14:paraId="3DE6BE0B" w14:textId="3033A04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4.1 razred –P</w:t>
      </w:r>
      <w:r>
        <w:rPr>
          <w:rFonts w:cs="Times New Roman"/>
          <w:sz w:val="24"/>
          <w:szCs w:val="24"/>
        </w:rPr>
        <w:t>.D.</w:t>
      </w:r>
      <w:r w:rsidRPr="0023374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M.</w:t>
      </w:r>
      <w:r w:rsidRPr="00233742">
        <w:rPr>
          <w:rFonts w:cs="Times New Roman"/>
          <w:sz w:val="24"/>
          <w:szCs w:val="24"/>
        </w:rPr>
        <w:t>J</w:t>
      </w:r>
      <w:r>
        <w:rPr>
          <w:rFonts w:cs="Times New Roman"/>
          <w:sz w:val="24"/>
          <w:szCs w:val="24"/>
        </w:rPr>
        <w:t>., D.M., U.M., B.P., S.R., N.Z., D.Z.</w:t>
      </w:r>
      <w:r w:rsidRPr="00233742">
        <w:rPr>
          <w:rFonts w:cs="Times New Roman"/>
          <w:sz w:val="24"/>
          <w:szCs w:val="24"/>
        </w:rPr>
        <w:t xml:space="preserve"> (profesorica</w:t>
      </w:r>
      <w:r>
        <w:rPr>
          <w:rFonts w:cs="Times New Roman"/>
          <w:sz w:val="24"/>
          <w:szCs w:val="24"/>
        </w:rPr>
        <w:t xml:space="preserve"> D.LJ.</w:t>
      </w:r>
      <w:r w:rsidRPr="00233742">
        <w:rPr>
          <w:rFonts w:cs="Times New Roman"/>
          <w:sz w:val="24"/>
          <w:szCs w:val="24"/>
        </w:rPr>
        <w:t>)</w:t>
      </w:r>
    </w:p>
    <w:p w14:paraId="58157041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498059A9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233742">
        <w:rPr>
          <w:rFonts w:cs="Times New Roman"/>
          <w:sz w:val="24"/>
          <w:szCs w:val="24"/>
          <w:u w:val="single"/>
        </w:rPr>
        <w:t>Praktična nastava</w:t>
      </w:r>
    </w:p>
    <w:p w14:paraId="5BFC7F63" w14:textId="168A7A7A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 xml:space="preserve">3.2  razred – </w:t>
      </w:r>
      <w:r>
        <w:rPr>
          <w:rFonts w:cs="Times New Roman"/>
          <w:sz w:val="24"/>
          <w:szCs w:val="24"/>
        </w:rPr>
        <w:t xml:space="preserve">A.LJ. </w:t>
      </w:r>
      <w:r w:rsidRPr="00233742">
        <w:rPr>
          <w:rFonts w:cs="Times New Roman"/>
          <w:sz w:val="24"/>
          <w:szCs w:val="24"/>
        </w:rPr>
        <w:t>(profesorica B</w:t>
      </w:r>
      <w:r>
        <w:rPr>
          <w:rFonts w:cs="Times New Roman"/>
          <w:sz w:val="24"/>
          <w:szCs w:val="24"/>
        </w:rPr>
        <w:t>.B.</w:t>
      </w:r>
      <w:r w:rsidRPr="00233742">
        <w:rPr>
          <w:rFonts w:cs="Times New Roman"/>
          <w:sz w:val="24"/>
          <w:szCs w:val="24"/>
        </w:rPr>
        <w:t>)</w:t>
      </w:r>
    </w:p>
    <w:p w14:paraId="00AFCE63" w14:textId="1B84154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3.4 razred –</w:t>
      </w:r>
      <w:r>
        <w:rPr>
          <w:rFonts w:cs="Times New Roman"/>
          <w:sz w:val="24"/>
          <w:szCs w:val="24"/>
        </w:rPr>
        <w:t>A.B.</w:t>
      </w:r>
      <w:r w:rsidRPr="0023374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E.K. i D.T. </w:t>
      </w:r>
      <w:r w:rsidRPr="00233742">
        <w:rPr>
          <w:rFonts w:cs="Times New Roman"/>
          <w:sz w:val="24"/>
          <w:szCs w:val="24"/>
        </w:rPr>
        <w:t xml:space="preserve">(profesorica </w:t>
      </w:r>
      <w:r>
        <w:rPr>
          <w:rFonts w:cs="Times New Roman"/>
          <w:sz w:val="24"/>
          <w:szCs w:val="24"/>
        </w:rPr>
        <w:t>I.Š.)</w:t>
      </w:r>
    </w:p>
    <w:p w14:paraId="738D6223" w14:textId="3C18C836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4.1 razred – B</w:t>
      </w:r>
      <w:r>
        <w:rPr>
          <w:rFonts w:cs="Times New Roman"/>
          <w:sz w:val="24"/>
          <w:szCs w:val="24"/>
        </w:rPr>
        <w:t>.P.</w:t>
      </w:r>
      <w:r w:rsidRPr="00233742">
        <w:rPr>
          <w:rFonts w:cs="Times New Roman"/>
          <w:sz w:val="24"/>
          <w:szCs w:val="24"/>
        </w:rPr>
        <w:t xml:space="preserve"> i J</w:t>
      </w:r>
      <w:r>
        <w:rPr>
          <w:rFonts w:cs="Times New Roman"/>
          <w:sz w:val="24"/>
          <w:szCs w:val="24"/>
        </w:rPr>
        <w:t xml:space="preserve">.P. </w:t>
      </w:r>
      <w:r w:rsidRPr="00233742">
        <w:rPr>
          <w:rFonts w:cs="Times New Roman"/>
          <w:sz w:val="24"/>
          <w:szCs w:val="24"/>
        </w:rPr>
        <w:t xml:space="preserve">(profesorica </w:t>
      </w:r>
      <w:r>
        <w:rPr>
          <w:rFonts w:cs="Times New Roman"/>
          <w:sz w:val="24"/>
          <w:szCs w:val="24"/>
        </w:rPr>
        <w:t>I.Š.</w:t>
      </w:r>
      <w:r w:rsidRPr="00233742">
        <w:rPr>
          <w:rFonts w:cs="Times New Roman"/>
          <w:sz w:val="24"/>
          <w:szCs w:val="24"/>
        </w:rPr>
        <w:t>)</w:t>
      </w:r>
    </w:p>
    <w:p w14:paraId="11FABF12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5B80D933" w14:textId="3ADB7063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u w:val="single"/>
          <w:lang w:val="pl-PL"/>
        </w:rPr>
      </w:pPr>
      <w:r w:rsidRPr="00233742">
        <w:rPr>
          <w:rFonts w:cs="Times New Roman"/>
          <w:sz w:val="24"/>
          <w:szCs w:val="24"/>
          <w:u w:val="single"/>
          <w:lang w:val="pl-PL"/>
        </w:rPr>
        <w:t xml:space="preserve">Računovodstvo i kontrola (profesorica </w:t>
      </w:r>
      <w:r>
        <w:rPr>
          <w:rFonts w:cs="Times New Roman"/>
          <w:sz w:val="24"/>
          <w:szCs w:val="24"/>
          <w:u w:val="single"/>
          <w:lang w:val="pl-PL"/>
        </w:rPr>
        <w:t>K.U.Š.</w:t>
      </w:r>
      <w:r w:rsidRPr="00233742">
        <w:rPr>
          <w:rFonts w:cs="Times New Roman"/>
          <w:sz w:val="24"/>
          <w:szCs w:val="24"/>
          <w:u w:val="single"/>
          <w:lang w:val="pl-PL"/>
        </w:rPr>
        <w:t>)</w:t>
      </w:r>
    </w:p>
    <w:p w14:paraId="79195430" w14:textId="474936D3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lang w:val="pl-PL"/>
        </w:rPr>
      </w:pPr>
      <w:r w:rsidRPr="00233742">
        <w:rPr>
          <w:rFonts w:cs="Times New Roman"/>
          <w:sz w:val="24"/>
          <w:szCs w:val="24"/>
          <w:lang w:val="pl-PL"/>
        </w:rPr>
        <w:t xml:space="preserve">4.1 razred – </w:t>
      </w:r>
      <w:r>
        <w:rPr>
          <w:rFonts w:cs="Times New Roman"/>
          <w:sz w:val="24"/>
          <w:szCs w:val="24"/>
          <w:lang w:val="pl-PL"/>
        </w:rPr>
        <w:t>S.R. i D.Z.</w:t>
      </w:r>
    </w:p>
    <w:p w14:paraId="5BBFAD65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lang w:val="pl-PL"/>
        </w:rPr>
      </w:pPr>
    </w:p>
    <w:p w14:paraId="636BF48D" w14:textId="24E9B78C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233742">
        <w:rPr>
          <w:rFonts w:cs="Times New Roman"/>
          <w:sz w:val="24"/>
          <w:szCs w:val="24"/>
          <w:u w:val="single"/>
        </w:rPr>
        <w:t xml:space="preserve">Promet i putničke agencije – profesorica </w:t>
      </w:r>
      <w:r>
        <w:rPr>
          <w:rFonts w:cs="Times New Roman"/>
          <w:sz w:val="24"/>
          <w:szCs w:val="24"/>
          <w:u w:val="single"/>
        </w:rPr>
        <w:t>M.Š.</w:t>
      </w:r>
    </w:p>
    <w:p w14:paraId="3F919E8A" w14:textId="21E3A37C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4.1 razred – N</w:t>
      </w:r>
      <w:r>
        <w:rPr>
          <w:rFonts w:cs="Times New Roman"/>
          <w:sz w:val="24"/>
          <w:szCs w:val="24"/>
        </w:rPr>
        <w:t>.S.</w:t>
      </w:r>
    </w:p>
    <w:p w14:paraId="507BDB64" w14:textId="65A1E42D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4.2 razred – D</w:t>
      </w:r>
      <w:r>
        <w:rPr>
          <w:rFonts w:cs="Times New Roman"/>
          <w:sz w:val="24"/>
          <w:szCs w:val="24"/>
        </w:rPr>
        <w:t>.A.</w:t>
      </w:r>
    </w:p>
    <w:p w14:paraId="3A9C5B34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58D0B72D" w14:textId="0EBB85F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bookmarkStart w:id="4" w:name="_Hlk168332384"/>
      <w:r w:rsidRPr="00233742">
        <w:rPr>
          <w:rFonts w:cs="Times New Roman"/>
          <w:sz w:val="24"/>
          <w:szCs w:val="24"/>
        </w:rPr>
        <w:t>Učenici koji imaju više od tri negativne ocjene i upućuju se na ponavljanje razreda su</w:t>
      </w:r>
      <w:bookmarkEnd w:id="4"/>
      <w:r w:rsidRPr="00233742">
        <w:rPr>
          <w:rFonts w:cs="Times New Roman"/>
          <w:sz w:val="24"/>
          <w:szCs w:val="24"/>
        </w:rPr>
        <w:t>:</w:t>
      </w:r>
    </w:p>
    <w:p w14:paraId="5A102279" w14:textId="7EB71910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  <w:u w:val="single"/>
        </w:rPr>
        <w:t xml:space="preserve">3.3 razred – </w:t>
      </w:r>
      <w:r>
        <w:rPr>
          <w:rFonts w:cs="Times New Roman"/>
          <w:sz w:val="24"/>
          <w:szCs w:val="24"/>
          <w:u w:val="single"/>
        </w:rPr>
        <w:t xml:space="preserve">A.M. </w:t>
      </w:r>
      <w:r w:rsidRPr="00233742">
        <w:rPr>
          <w:rFonts w:cs="Times New Roman"/>
          <w:sz w:val="24"/>
          <w:szCs w:val="24"/>
        </w:rPr>
        <w:t>(hrvatski jezik, politika i gospodarstvo, engleski jezik I, francuski jezik II, povijest hrvatske kulturne baštine, organizacija poslovanja ugostiteljskih poduzeća, poznavanje robe i prehrana, kuharstvo, praktična nastava).</w:t>
      </w:r>
    </w:p>
    <w:p w14:paraId="38074FBA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0B8A6F43" w14:textId="57472B4C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  <w:u w:val="single"/>
        </w:rPr>
        <w:t>4.1 razred – A</w:t>
      </w:r>
      <w:r>
        <w:rPr>
          <w:rFonts w:cs="Times New Roman"/>
          <w:sz w:val="24"/>
          <w:szCs w:val="24"/>
          <w:u w:val="single"/>
        </w:rPr>
        <w:t>.A.</w:t>
      </w:r>
      <w:r w:rsidRPr="00233742">
        <w:rPr>
          <w:rFonts w:cs="Times New Roman"/>
          <w:sz w:val="24"/>
          <w:szCs w:val="24"/>
          <w:u w:val="single"/>
        </w:rPr>
        <w:t xml:space="preserve"> </w:t>
      </w:r>
      <w:r w:rsidRPr="00233742">
        <w:rPr>
          <w:rFonts w:cs="Times New Roman"/>
          <w:sz w:val="24"/>
          <w:szCs w:val="24"/>
        </w:rPr>
        <w:t>(hrvatski jezik, tjelesna i zdravstvena kultura, engleski jezik I, talijanski jezik II, računovodstvo i kontrola, knjigovodstvo, praktična nastava).</w:t>
      </w:r>
    </w:p>
    <w:p w14:paraId="53750771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4BAB5CBB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0811543E" w14:textId="015A70F6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it-IT"/>
        </w:rPr>
      </w:pPr>
      <w:proofErr w:type="spellStart"/>
      <w:r>
        <w:rPr>
          <w:rFonts w:cs="Times New Roman"/>
          <w:b/>
          <w:bCs/>
          <w:sz w:val="24"/>
          <w:szCs w:val="24"/>
          <w:lang w:val="it-IT"/>
        </w:rPr>
        <w:t>Točka</w:t>
      </w:r>
      <w:proofErr w:type="spellEnd"/>
      <w:r w:rsidRPr="00233742">
        <w:rPr>
          <w:rFonts w:cs="Times New Roman"/>
          <w:b/>
          <w:bCs/>
          <w:sz w:val="24"/>
          <w:szCs w:val="24"/>
          <w:lang w:val="it-IT"/>
        </w:rPr>
        <w:t xml:space="preserve"> 5)</w:t>
      </w:r>
    </w:p>
    <w:p w14:paraId="1BD98DFE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it-IT"/>
        </w:rPr>
      </w:pPr>
    </w:p>
    <w:p w14:paraId="0428F6FC" w14:textId="47BE7ED9" w:rsidR="00233742" w:rsidRPr="00233742" w:rsidRDefault="00233742" w:rsidP="0023374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233742">
        <w:rPr>
          <w:rFonts w:cs="Times New Roman"/>
          <w:bCs/>
          <w:sz w:val="24"/>
          <w:szCs w:val="24"/>
        </w:rPr>
        <w:t xml:space="preserve">Ravnateljica informira Nastavničko vijeće o rasporedu nastave. Nastava će se provoditi u dvije smjene: u smjeni A su razredi 1.1; 1.2; 1.3; 1.4; 1.5; 2.1; 2.2. i 2.3 U B smjeni ostaju razredi 2.4; 2.5 i 3.1.Profesor </w:t>
      </w:r>
      <w:r>
        <w:rPr>
          <w:rFonts w:cs="Times New Roman"/>
          <w:bCs/>
          <w:sz w:val="24"/>
          <w:szCs w:val="24"/>
        </w:rPr>
        <w:t>A.M.</w:t>
      </w:r>
      <w:r w:rsidRPr="00233742">
        <w:rPr>
          <w:rFonts w:cs="Times New Roman"/>
          <w:bCs/>
          <w:sz w:val="24"/>
          <w:szCs w:val="24"/>
        </w:rPr>
        <w:t xml:space="preserve"> putem maila poslao izmijenjeni raspored sati nastavnicima.</w:t>
      </w:r>
    </w:p>
    <w:p w14:paraId="3297CD62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04AEE60C" w14:textId="2CD8F66D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sv-SE"/>
        </w:rPr>
      </w:pPr>
      <w:proofErr w:type="spellStart"/>
      <w:r>
        <w:rPr>
          <w:rFonts w:cs="Times New Roman"/>
          <w:b/>
          <w:bCs/>
          <w:sz w:val="24"/>
          <w:szCs w:val="24"/>
          <w:lang w:val="sv-SE"/>
        </w:rPr>
        <w:t>Točka</w:t>
      </w:r>
      <w:proofErr w:type="spellEnd"/>
      <w:r w:rsidRPr="00233742">
        <w:rPr>
          <w:rFonts w:cs="Times New Roman"/>
          <w:b/>
          <w:bCs/>
          <w:sz w:val="24"/>
          <w:szCs w:val="24"/>
          <w:lang w:val="sv-SE"/>
        </w:rPr>
        <w:t xml:space="preserve"> 6)</w:t>
      </w:r>
    </w:p>
    <w:p w14:paraId="44BC0BBD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sv-SE"/>
        </w:rPr>
      </w:pPr>
    </w:p>
    <w:p w14:paraId="7D1B2008" w14:textId="4460603F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Ravnateljica čita Kalendar rada lipanj – srpanj šk. god. 2024./2025.,</w:t>
      </w:r>
    </w:p>
    <w:p w14:paraId="2BB1EB2E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39805F2" w14:textId="57E6BD45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Točka</w:t>
      </w:r>
      <w:r w:rsidRPr="00233742">
        <w:rPr>
          <w:rFonts w:cs="Times New Roman"/>
          <w:b/>
          <w:bCs/>
          <w:sz w:val="24"/>
          <w:szCs w:val="24"/>
        </w:rPr>
        <w:t xml:space="preserve"> 7)</w:t>
      </w:r>
    </w:p>
    <w:p w14:paraId="5A2904A2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72A38E05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Razredna vijeća predlažu učenike za pohvale Nastavničkog vijeća:</w:t>
      </w:r>
    </w:p>
    <w:p w14:paraId="078C477D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233742">
        <w:rPr>
          <w:rFonts w:cs="Times New Roman"/>
          <w:sz w:val="24"/>
          <w:szCs w:val="24"/>
          <w:u w:val="single"/>
        </w:rPr>
        <w:t>3.2 razred</w:t>
      </w:r>
    </w:p>
    <w:p w14:paraId="2B9F28A7" w14:textId="4F6A6653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bookmarkStart w:id="5" w:name="_Hlk168163871"/>
      <w:r w:rsidRPr="00233742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.P.</w:t>
      </w:r>
      <w:r w:rsidRPr="00233742">
        <w:rPr>
          <w:rFonts w:cs="Times New Roman"/>
          <w:sz w:val="24"/>
          <w:szCs w:val="24"/>
        </w:rPr>
        <w:t xml:space="preserve"> – odličan uspjeh i uzorno vladanje</w:t>
      </w:r>
    </w:p>
    <w:p w14:paraId="13E768E2" w14:textId="407AD2CD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>.B.</w:t>
      </w:r>
      <w:r w:rsidRPr="00233742">
        <w:rPr>
          <w:rFonts w:cs="Times New Roman"/>
          <w:sz w:val="24"/>
          <w:szCs w:val="24"/>
        </w:rPr>
        <w:t>– odličan uspjeh i uzorno vladanje</w:t>
      </w:r>
    </w:p>
    <w:bookmarkEnd w:id="5"/>
    <w:p w14:paraId="2FAF7441" w14:textId="60AD154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.T.</w:t>
      </w:r>
      <w:r w:rsidRPr="00233742">
        <w:rPr>
          <w:rFonts w:cs="Times New Roman"/>
          <w:sz w:val="24"/>
          <w:szCs w:val="24"/>
        </w:rPr>
        <w:t>– odličan uspjeh i uzorno vladanje.</w:t>
      </w:r>
    </w:p>
    <w:p w14:paraId="790BA665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4EFB6727" w14:textId="77777777" w:rsidR="00233742" w:rsidRPr="00233742" w:rsidRDefault="00233742" w:rsidP="00233742">
      <w:pPr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bookmarkStart w:id="6" w:name="_Hlk42169804"/>
      <w:r w:rsidRPr="00233742">
        <w:rPr>
          <w:rFonts w:cs="Times New Roman"/>
          <w:sz w:val="24"/>
          <w:szCs w:val="24"/>
          <w:u w:val="single"/>
        </w:rPr>
        <w:t xml:space="preserve">razred </w:t>
      </w:r>
    </w:p>
    <w:bookmarkEnd w:id="6"/>
    <w:p w14:paraId="70A7CC77" w14:textId="77777777" w:rsidR="005A49B8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.G.</w:t>
      </w:r>
      <w:r w:rsidRPr="00233742">
        <w:rPr>
          <w:rFonts w:cs="Times New Roman"/>
          <w:sz w:val="24"/>
          <w:szCs w:val="24"/>
        </w:rPr>
        <w:t xml:space="preserve"> – </w:t>
      </w:r>
      <w:bookmarkStart w:id="7" w:name="_Hlk199780174"/>
      <w:r w:rsidRPr="00233742">
        <w:rPr>
          <w:rFonts w:cs="Times New Roman"/>
          <w:sz w:val="24"/>
          <w:szCs w:val="24"/>
        </w:rPr>
        <w:t>odličan uspjeh i uzorno vladanje</w:t>
      </w:r>
      <w:bookmarkEnd w:id="7"/>
    </w:p>
    <w:p w14:paraId="2FB55BC3" w14:textId="0A6D9DDE" w:rsidR="00233742" w:rsidRPr="00233742" w:rsidRDefault="005A49B8" w:rsidP="0023374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L.K.</w:t>
      </w:r>
      <w:r w:rsidR="00233742" w:rsidRPr="00233742">
        <w:rPr>
          <w:rFonts w:cs="Times New Roman"/>
          <w:sz w:val="24"/>
          <w:szCs w:val="24"/>
        </w:rPr>
        <w:t xml:space="preserve">- odličan uspjeh i uzorno vladanje </w:t>
      </w:r>
    </w:p>
    <w:p w14:paraId="5B8E079A" w14:textId="5AC865B1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I</w:t>
      </w:r>
      <w:r w:rsidR="005A49B8">
        <w:rPr>
          <w:rFonts w:cs="Times New Roman"/>
          <w:sz w:val="24"/>
          <w:szCs w:val="24"/>
        </w:rPr>
        <w:t>.M.</w:t>
      </w:r>
      <w:r w:rsidRPr="00233742">
        <w:rPr>
          <w:rFonts w:cs="Times New Roman"/>
          <w:sz w:val="24"/>
          <w:szCs w:val="24"/>
        </w:rPr>
        <w:t xml:space="preserve"> - odličan uspjeh i uzorno vladanje </w:t>
      </w:r>
    </w:p>
    <w:p w14:paraId="72C68EE3" w14:textId="7875208C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L</w:t>
      </w:r>
      <w:r w:rsidR="005A49B8">
        <w:rPr>
          <w:rFonts w:cs="Times New Roman"/>
          <w:sz w:val="24"/>
          <w:szCs w:val="24"/>
        </w:rPr>
        <w:t>.M</w:t>
      </w:r>
      <w:r w:rsidRPr="00233742">
        <w:rPr>
          <w:rFonts w:cs="Times New Roman"/>
          <w:sz w:val="24"/>
          <w:szCs w:val="24"/>
        </w:rPr>
        <w:t xml:space="preserve"> - odličan uspjeh i uzorno vladanje</w:t>
      </w:r>
    </w:p>
    <w:p w14:paraId="4664828A" w14:textId="6B6C1FA4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L</w:t>
      </w:r>
      <w:r w:rsidR="005A49B8">
        <w:rPr>
          <w:rFonts w:cs="Times New Roman"/>
          <w:sz w:val="24"/>
          <w:szCs w:val="24"/>
        </w:rPr>
        <w:t>.S.</w:t>
      </w:r>
      <w:r w:rsidRPr="00233742">
        <w:rPr>
          <w:rFonts w:cs="Times New Roman"/>
          <w:sz w:val="24"/>
          <w:szCs w:val="24"/>
        </w:rPr>
        <w:t xml:space="preserve"> - odličan uspjeh i uzorno vladanje </w:t>
      </w:r>
    </w:p>
    <w:p w14:paraId="18F0CD83" w14:textId="7450CA40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T</w:t>
      </w:r>
      <w:r w:rsidR="005A49B8">
        <w:rPr>
          <w:rFonts w:cs="Times New Roman"/>
          <w:sz w:val="24"/>
          <w:szCs w:val="24"/>
        </w:rPr>
        <w:t>.J.</w:t>
      </w:r>
      <w:r w:rsidRPr="00233742">
        <w:rPr>
          <w:rFonts w:cs="Times New Roman"/>
          <w:sz w:val="24"/>
          <w:szCs w:val="24"/>
        </w:rPr>
        <w:t>– odličan uspjeh i uzorno vladanje</w:t>
      </w:r>
    </w:p>
    <w:p w14:paraId="6908EB36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1634618B" w14:textId="77777777" w:rsidR="00233742" w:rsidRPr="00233742" w:rsidRDefault="00233742" w:rsidP="00233742">
      <w:pPr>
        <w:numPr>
          <w:ilvl w:val="1"/>
          <w:numId w:val="3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 w:rsidRPr="00233742">
        <w:rPr>
          <w:rFonts w:cs="Times New Roman"/>
          <w:sz w:val="24"/>
          <w:szCs w:val="24"/>
          <w:u w:val="single"/>
        </w:rPr>
        <w:t>razred</w:t>
      </w:r>
    </w:p>
    <w:p w14:paraId="728ECCB0" w14:textId="4D48BD36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P</w:t>
      </w:r>
      <w:r w:rsidR="005A49B8">
        <w:rPr>
          <w:rFonts w:cs="Times New Roman"/>
          <w:sz w:val="24"/>
          <w:szCs w:val="24"/>
        </w:rPr>
        <w:t>.G.</w:t>
      </w:r>
      <w:r w:rsidRPr="00233742">
        <w:rPr>
          <w:rFonts w:cs="Times New Roman"/>
          <w:sz w:val="24"/>
          <w:szCs w:val="24"/>
        </w:rPr>
        <w:t xml:space="preserve"> - odličan uspjeh i uzorno vladanje </w:t>
      </w:r>
    </w:p>
    <w:p w14:paraId="6B4F68CE" w14:textId="41245CFA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N</w:t>
      </w:r>
      <w:r w:rsidR="005A49B8">
        <w:rPr>
          <w:rFonts w:cs="Times New Roman"/>
          <w:sz w:val="24"/>
          <w:szCs w:val="24"/>
        </w:rPr>
        <w:t>.L.</w:t>
      </w:r>
      <w:r w:rsidRPr="00233742">
        <w:rPr>
          <w:rFonts w:cs="Times New Roman"/>
          <w:sz w:val="24"/>
          <w:szCs w:val="24"/>
        </w:rPr>
        <w:t xml:space="preserve"> - odličan uspjeh i uzorno vladanje </w:t>
      </w:r>
    </w:p>
    <w:p w14:paraId="6074A430" w14:textId="4F06DB30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M</w:t>
      </w:r>
      <w:r w:rsidR="005A49B8">
        <w:rPr>
          <w:rFonts w:cs="Times New Roman"/>
          <w:sz w:val="24"/>
          <w:szCs w:val="24"/>
        </w:rPr>
        <w:t>.P.</w:t>
      </w:r>
      <w:r w:rsidRPr="00233742">
        <w:rPr>
          <w:rFonts w:cs="Times New Roman"/>
          <w:sz w:val="24"/>
          <w:szCs w:val="24"/>
        </w:rPr>
        <w:t xml:space="preserve"> - odličan uspjeh i uzorno vladanje </w:t>
      </w:r>
    </w:p>
    <w:p w14:paraId="75CBC14A" w14:textId="336CDB00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233742">
        <w:rPr>
          <w:rFonts w:cs="Times New Roman"/>
          <w:sz w:val="24"/>
          <w:szCs w:val="24"/>
        </w:rPr>
        <w:t>Y</w:t>
      </w:r>
      <w:r w:rsidR="005A49B8">
        <w:rPr>
          <w:rFonts w:cs="Times New Roman"/>
          <w:sz w:val="24"/>
          <w:szCs w:val="24"/>
        </w:rPr>
        <w:t>.D.</w:t>
      </w:r>
      <w:r w:rsidRPr="00233742">
        <w:rPr>
          <w:rFonts w:cs="Times New Roman"/>
          <w:sz w:val="24"/>
          <w:szCs w:val="24"/>
        </w:rPr>
        <w:t xml:space="preserve"> – </w:t>
      </w:r>
      <w:bookmarkStart w:id="8" w:name="_Hlk168164780"/>
      <w:r w:rsidRPr="00233742">
        <w:rPr>
          <w:rFonts w:cs="Times New Roman"/>
          <w:sz w:val="24"/>
          <w:szCs w:val="24"/>
        </w:rPr>
        <w:t>odličan uspjeh i uzorno vladanje</w:t>
      </w:r>
      <w:bookmarkEnd w:id="8"/>
    </w:p>
    <w:p w14:paraId="24C33DC1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7124D0FA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233742">
        <w:rPr>
          <w:rFonts w:cs="Times New Roman"/>
          <w:sz w:val="24"/>
          <w:szCs w:val="24"/>
          <w:u w:val="single"/>
        </w:rPr>
        <w:t>4.1 razred</w:t>
      </w:r>
    </w:p>
    <w:p w14:paraId="2C720C0B" w14:textId="2A692CC4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R</w:t>
      </w:r>
      <w:r w:rsidR="005A49B8">
        <w:rPr>
          <w:rFonts w:cs="Times New Roman"/>
          <w:sz w:val="24"/>
          <w:szCs w:val="24"/>
        </w:rPr>
        <w:t>.M.</w:t>
      </w:r>
      <w:r w:rsidRPr="00233742">
        <w:rPr>
          <w:rFonts w:cs="Times New Roman"/>
          <w:sz w:val="24"/>
          <w:szCs w:val="24"/>
        </w:rPr>
        <w:t xml:space="preserve"> - odličan uspjeh i uzorno vladanje</w:t>
      </w:r>
    </w:p>
    <w:p w14:paraId="2E44DA57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2278F501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233742">
        <w:rPr>
          <w:rFonts w:cs="Times New Roman"/>
          <w:sz w:val="24"/>
          <w:szCs w:val="24"/>
          <w:u w:val="single"/>
        </w:rPr>
        <w:t>4.2 razred</w:t>
      </w:r>
    </w:p>
    <w:p w14:paraId="155BE016" w14:textId="244421EF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bookmarkStart w:id="9" w:name="_Hlk136550724"/>
      <w:r w:rsidRPr="00233742">
        <w:rPr>
          <w:rFonts w:cs="Times New Roman"/>
          <w:sz w:val="24"/>
          <w:szCs w:val="24"/>
        </w:rPr>
        <w:t>N</w:t>
      </w:r>
      <w:r w:rsidR="005A49B8">
        <w:rPr>
          <w:rFonts w:cs="Times New Roman"/>
          <w:sz w:val="24"/>
          <w:szCs w:val="24"/>
        </w:rPr>
        <w:t xml:space="preserve">.P. </w:t>
      </w:r>
      <w:r w:rsidRPr="00233742">
        <w:rPr>
          <w:rFonts w:cs="Times New Roman"/>
          <w:sz w:val="24"/>
          <w:szCs w:val="24"/>
        </w:rPr>
        <w:t xml:space="preserve">- odličan uspjeh i uzorno vladanje  </w:t>
      </w:r>
    </w:p>
    <w:p w14:paraId="00B072BB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 xml:space="preserve"> </w:t>
      </w:r>
      <w:bookmarkEnd w:id="9"/>
    </w:p>
    <w:p w14:paraId="0C2E0F08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Članovi Nastavničkog vijeća jednoglasno se slažu sa navedenim pohvalama.</w:t>
      </w:r>
    </w:p>
    <w:p w14:paraId="5E0367FE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43B9688E" w14:textId="18BC7ECA" w:rsidR="00233742" w:rsidRPr="00233742" w:rsidRDefault="005A49B8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Točka</w:t>
      </w:r>
      <w:r w:rsidR="00233742" w:rsidRPr="00233742">
        <w:rPr>
          <w:rFonts w:cs="Times New Roman"/>
          <w:b/>
          <w:bCs/>
          <w:sz w:val="24"/>
          <w:szCs w:val="24"/>
        </w:rPr>
        <w:t xml:space="preserve"> 8)</w:t>
      </w:r>
    </w:p>
    <w:p w14:paraId="3AECF9AF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30339035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Nastavničko vijeće predlaže učenika generacije za nagradu Grada Opatije za najuspješnijeg učenika u nastavnoj 2024./2025. godini:</w:t>
      </w:r>
    </w:p>
    <w:p w14:paraId="45300EBB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 xml:space="preserve"> </w:t>
      </w:r>
    </w:p>
    <w:p w14:paraId="5FB1EEBA" w14:textId="35F70746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M</w:t>
      </w:r>
      <w:r w:rsidR="005A49B8">
        <w:rPr>
          <w:rFonts w:cs="Times New Roman"/>
          <w:sz w:val="24"/>
          <w:szCs w:val="24"/>
        </w:rPr>
        <w:t>.T.</w:t>
      </w:r>
      <w:r w:rsidRPr="00233742">
        <w:rPr>
          <w:rFonts w:cs="Times New Roman"/>
          <w:sz w:val="24"/>
          <w:szCs w:val="24"/>
        </w:rPr>
        <w:t>– učenica 3.2 razreda – (3)</w:t>
      </w:r>
    </w:p>
    <w:p w14:paraId="48204AC2" w14:textId="2EE947A2" w:rsidR="00233742" w:rsidRPr="00233742" w:rsidRDefault="005A49B8" w:rsidP="00233742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Učenica</w:t>
      </w:r>
      <w:r w:rsidR="00233742" w:rsidRPr="00233742">
        <w:rPr>
          <w:rFonts w:cs="Times New Roman"/>
          <w:sz w:val="24"/>
          <w:szCs w:val="24"/>
          <w:shd w:val="clear" w:color="auto" w:fill="FFFFFF"/>
        </w:rPr>
        <w:t xml:space="preserve"> je sve tri godine prošla s odličnim uspjehom, bila je brončana na </w:t>
      </w:r>
      <w:proofErr w:type="spellStart"/>
      <w:r w:rsidR="00233742" w:rsidRPr="00233742">
        <w:rPr>
          <w:rFonts w:cs="Times New Roman"/>
          <w:sz w:val="24"/>
          <w:szCs w:val="24"/>
          <w:shd w:val="clear" w:color="auto" w:fill="FFFFFF"/>
        </w:rPr>
        <w:t>Gatus</w:t>
      </w:r>
      <w:proofErr w:type="spellEnd"/>
      <w:r w:rsidR="00233742" w:rsidRPr="00233742">
        <w:rPr>
          <w:rFonts w:cs="Times New Roman"/>
          <w:sz w:val="24"/>
          <w:szCs w:val="24"/>
          <w:shd w:val="clear" w:color="auto" w:fill="FFFFFF"/>
        </w:rPr>
        <w:t>-u u Osijeku ove školske godine, uvijek pomaže ostalima i spremna se žrtvovati za ekipu, a posebno je osjetljiva na nepravdu. Volontira u Društvu za zaštitu životinja Rijeka (na Viškovu) i iznimno je hvale na praksi u tolikoj mjeri da su je vodili na edukaciju u Italiju.</w:t>
      </w:r>
    </w:p>
    <w:p w14:paraId="19E0D19D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60D64568" w14:textId="7DC2D9A1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L</w:t>
      </w:r>
      <w:r w:rsidR="005A49B8">
        <w:rPr>
          <w:rFonts w:cs="Times New Roman"/>
          <w:sz w:val="24"/>
          <w:szCs w:val="24"/>
        </w:rPr>
        <w:t>.S.</w:t>
      </w:r>
      <w:r w:rsidRPr="00233742">
        <w:rPr>
          <w:rFonts w:cs="Times New Roman"/>
          <w:sz w:val="24"/>
          <w:szCs w:val="24"/>
        </w:rPr>
        <w:t xml:space="preserve"> – učenik 3.3 razreda – (2)</w:t>
      </w:r>
    </w:p>
    <w:p w14:paraId="17318AAA" w14:textId="77777777" w:rsidR="00233742" w:rsidRPr="00233742" w:rsidRDefault="00233742" w:rsidP="00233742">
      <w:pPr>
        <w:shd w:val="clear" w:color="auto" w:fill="FFFFFF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233742">
        <w:rPr>
          <w:rFonts w:cs="Times New Roman"/>
          <w:sz w:val="24"/>
          <w:szCs w:val="24"/>
        </w:rPr>
        <w:t xml:space="preserve">Učenik je sve tri godine prošao s odličnim uspjehom i imao je uzorno vladanje. Pobjednik je zelenog natječaja za mlade </w:t>
      </w:r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"Zeleni </w:t>
      </w:r>
      <w:proofErr w:type="spellStart"/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life-hack</w:t>
      </w:r>
      <w:proofErr w:type="spellEnd"/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" udruge </w:t>
      </w:r>
      <w:proofErr w:type="spellStart"/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Žmergo</w:t>
      </w:r>
      <w:proofErr w:type="spellEnd"/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na temu video uradak "Drugačiji način uporabe lana". </w:t>
      </w:r>
      <w:r w:rsidRPr="00233742">
        <w:rPr>
          <w:rFonts w:cs="Times New Roman"/>
          <w:sz w:val="24"/>
          <w:szCs w:val="24"/>
        </w:rPr>
        <w:t xml:space="preserve">Nastupio je  na natjecanju Metro Top </w:t>
      </w:r>
      <w:proofErr w:type="spellStart"/>
      <w:r w:rsidRPr="00233742">
        <w:rPr>
          <w:rFonts w:cs="Times New Roman"/>
          <w:sz w:val="24"/>
          <w:szCs w:val="24"/>
        </w:rPr>
        <w:t>Chef</w:t>
      </w:r>
      <w:proofErr w:type="spellEnd"/>
      <w:r w:rsidRPr="00233742">
        <w:rPr>
          <w:rFonts w:cs="Times New Roman"/>
          <w:sz w:val="24"/>
          <w:szCs w:val="24"/>
        </w:rPr>
        <w:t xml:space="preserve"> 2025. koji se održavao u Zagrebu, </w:t>
      </w:r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10.1.2025. , a na školskom natjecanju World </w:t>
      </w:r>
      <w:proofErr w:type="spellStart"/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Skills</w:t>
      </w:r>
      <w:proofErr w:type="spellEnd"/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osvojio je 2. mjesto. U ožujku 2024. sudjelovao je na natjecanju "Biser mora" </w:t>
      </w:r>
      <w:r w:rsidRPr="00233742">
        <w:rPr>
          <w:rFonts w:eastAsia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u kategoriji timsko natjecanje kuhara (priprema </w:t>
      </w:r>
      <w:proofErr w:type="spellStart"/>
      <w:r w:rsidRPr="00233742">
        <w:rPr>
          <w:rFonts w:eastAsia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menu</w:t>
      </w:r>
      <w:proofErr w:type="spellEnd"/>
      <w:r w:rsidRPr="00233742">
        <w:rPr>
          <w:rFonts w:eastAsia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- a od 3 slijeda) i osvojio je drugo mjesto.</w:t>
      </w:r>
    </w:p>
    <w:p w14:paraId="62A1541A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62245A10" w14:textId="18462F06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P</w:t>
      </w:r>
      <w:r w:rsidR="005A49B8">
        <w:rPr>
          <w:rFonts w:cs="Times New Roman"/>
          <w:sz w:val="24"/>
          <w:szCs w:val="24"/>
        </w:rPr>
        <w:t>.G.</w:t>
      </w:r>
      <w:r w:rsidRPr="00233742">
        <w:rPr>
          <w:rFonts w:cs="Times New Roman"/>
          <w:sz w:val="24"/>
          <w:szCs w:val="24"/>
        </w:rPr>
        <w:t>– učenica 3.4 razreda – (9)</w:t>
      </w:r>
    </w:p>
    <w:p w14:paraId="279FF1E1" w14:textId="77777777" w:rsidR="00233742" w:rsidRPr="00233742" w:rsidRDefault="00233742" w:rsidP="002337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Učenica je sve tri godine imala uzorno vladanje i odličan uspjeh. Ove godine nastupila je na regionalnom natjecanju World </w:t>
      </w:r>
      <w:proofErr w:type="spellStart"/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skills</w:t>
      </w:r>
      <w:proofErr w:type="spellEnd"/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, sudjelovala je na natjecanju „Poslovni izazov 2025.“ koje se održalo u Rijeci, u organizaciji Udruge Delta, a na natjecanju Metro Junior Top </w:t>
      </w:r>
      <w:proofErr w:type="spellStart"/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Chef</w:t>
      </w:r>
      <w:proofErr w:type="spellEnd"/>
      <w:r w:rsidRPr="0023374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2025. u Zagrebu osvojila je peto mjesto.</w:t>
      </w:r>
    </w:p>
    <w:p w14:paraId="3E0F04F4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613DD1AA" w14:textId="2BB04001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R</w:t>
      </w:r>
      <w:r w:rsidR="005A49B8">
        <w:rPr>
          <w:rFonts w:cs="Times New Roman"/>
          <w:sz w:val="24"/>
          <w:szCs w:val="24"/>
        </w:rPr>
        <w:t>.M.</w:t>
      </w:r>
      <w:r w:rsidRPr="00233742">
        <w:rPr>
          <w:rFonts w:cs="Times New Roman"/>
          <w:sz w:val="24"/>
          <w:szCs w:val="24"/>
        </w:rPr>
        <w:t xml:space="preserve"> – učenica 4.1 razreda – (15)</w:t>
      </w:r>
    </w:p>
    <w:p w14:paraId="1BA15C79" w14:textId="77777777" w:rsidR="00233742" w:rsidRPr="00233742" w:rsidRDefault="00233742" w:rsidP="00233742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33742">
        <w:rPr>
          <w:rFonts w:cs="Times New Roman"/>
          <w:color w:val="000000"/>
          <w:sz w:val="24"/>
          <w:szCs w:val="24"/>
        </w:rPr>
        <w:t xml:space="preserve">Učenica je sve četiri godine prošla s odličnim uspjehom i imala je uzorno vladanje. U trećem razredu je nastupila na </w:t>
      </w:r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 xml:space="preserve">Junior </w:t>
      </w:r>
      <w:proofErr w:type="spellStart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>sommelier</w:t>
      </w:r>
      <w:proofErr w:type="spellEnd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>cup</w:t>
      </w:r>
      <w:proofErr w:type="spellEnd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 xml:space="preserve">- u i osvojila je zlatno odličje (Pula, 10/2023.). Na natjecanju </w:t>
      </w:r>
      <w:r w:rsidRPr="00233742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>Gran</w:t>
      </w:r>
      <w:proofErr w:type="spellEnd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>Gourmet</w:t>
      </w:r>
      <w:proofErr w:type="spellEnd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 xml:space="preserve"> u Splitu također je osvojila zlatnu medalju u  timskom natjecanju </w:t>
      </w:r>
      <w:proofErr w:type="spellStart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Chef"s</w:t>
      </w:r>
      <w:proofErr w:type="spellEnd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 xml:space="preserve"> table (Split, 11/2023.)</w:t>
      </w:r>
      <w:r w:rsidRPr="00233742">
        <w:rPr>
          <w:rFonts w:cs="Times New Roman"/>
          <w:color w:val="000000"/>
          <w:sz w:val="24"/>
          <w:szCs w:val="24"/>
        </w:rPr>
        <w:t xml:space="preserve">. Sudjelovala je na </w:t>
      </w:r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 xml:space="preserve">Vjeronaučnoj olimpijadi na županijskom natjecanju. Ove godine je sudjelovala na međunarodnom natjecanju </w:t>
      </w:r>
      <w:proofErr w:type="spellStart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>Gatus</w:t>
      </w:r>
      <w:proofErr w:type="spellEnd"/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 xml:space="preserve"> 2024. koji se održao u Osijeku u disciplini ugostiteljsko posluživanje i osvojila je zlatnu medalju. </w:t>
      </w:r>
    </w:p>
    <w:p w14:paraId="18654F26" w14:textId="77777777" w:rsidR="00233742" w:rsidRPr="00233742" w:rsidRDefault="00233742" w:rsidP="00233742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33742">
        <w:rPr>
          <w:rFonts w:cs="Times New Roman"/>
          <w:color w:val="000000"/>
          <w:sz w:val="24"/>
          <w:szCs w:val="24"/>
          <w:shd w:val="clear" w:color="auto" w:fill="FFFFFF"/>
        </w:rPr>
        <w:t>I ove je godine sudjelovala na Vjeronaučnoj olimpijadi.</w:t>
      </w:r>
    </w:p>
    <w:p w14:paraId="019A1955" w14:textId="77777777" w:rsidR="00233742" w:rsidRPr="00233742" w:rsidRDefault="00233742" w:rsidP="0023374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FCA9205" w14:textId="011E2AE7" w:rsidR="00233742" w:rsidRPr="00233742" w:rsidRDefault="00233742" w:rsidP="00233742">
      <w:pPr>
        <w:jc w:val="both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Nastavničko vijeće je većinom glasova (15) izglasalo R</w:t>
      </w:r>
      <w:r w:rsidR="005A49B8">
        <w:rPr>
          <w:rFonts w:cs="Times New Roman"/>
          <w:sz w:val="24"/>
          <w:szCs w:val="24"/>
        </w:rPr>
        <w:t>.M.</w:t>
      </w:r>
      <w:r w:rsidRPr="00233742">
        <w:rPr>
          <w:rFonts w:cs="Times New Roman"/>
          <w:sz w:val="24"/>
          <w:szCs w:val="24"/>
        </w:rPr>
        <w:t xml:space="preserve"> kao učenicu generacije za nagradu Grada Opatije za najuspješnijeg učenika u nastavnoj 2024./2025. godini.</w:t>
      </w:r>
    </w:p>
    <w:p w14:paraId="69508FE0" w14:textId="4BCD4D61" w:rsidR="00233742" w:rsidRPr="00233742" w:rsidRDefault="005A49B8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Točka</w:t>
      </w:r>
      <w:r w:rsidR="00233742" w:rsidRPr="00233742">
        <w:rPr>
          <w:rFonts w:cs="Times New Roman"/>
          <w:b/>
          <w:bCs/>
          <w:sz w:val="24"/>
          <w:szCs w:val="24"/>
        </w:rPr>
        <w:t xml:space="preserve"> 9)</w:t>
      </w:r>
    </w:p>
    <w:p w14:paraId="52AC6359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3A6C1CC2" w14:textId="54D44453" w:rsidR="00233742" w:rsidRPr="00233742" w:rsidRDefault="00233742" w:rsidP="0023374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Ravnateljica iznosi informacije o nastavku obrazovanja i pozivu koji će biti objavljen do 15. lipnja 2025.  godine na mrežnim stranicama Ugostiteljske škole Opatija sukladno Pravilniku o uvjetima i načinima nastavka obrazovanja za višu razinu kvalifikacije (NN  08/16, 126/21).</w:t>
      </w:r>
    </w:p>
    <w:p w14:paraId="609806A1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43434B9E" w14:textId="6E410287" w:rsidR="00233742" w:rsidRPr="00233742" w:rsidRDefault="005A49B8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Točka</w:t>
      </w:r>
      <w:r w:rsidR="00233742" w:rsidRPr="00233742">
        <w:rPr>
          <w:rFonts w:cs="Times New Roman"/>
          <w:b/>
          <w:bCs/>
          <w:sz w:val="24"/>
          <w:szCs w:val="24"/>
        </w:rPr>
        <w:t xml:space="preserve"> 10)</w:t>
      </w:r>
    </w:p>
    <w:p w14:paraId="07B8D347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588E0D54" w14:textId="5C8B0A2D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Ravnateljica daje informaciju o dežurstvima nastavnika na Državnoj maturi, ljetni rok. Državna matura počinje u četvrtak 02. lipnja 2025. godine. Državna matura se odvija prema navedenom rasporedu:</w:t>
      </w:r>
    </w:p>
    <w:p w14:paraId="5CA234BE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233742" w:rsidRPr="00233742" w14:paraId="0DDC199D" w14:textId="77777777" w:rsidTr="00657D48">
        <w:tc>
          <w:tcPr>
            <w:tcW w:w="4248" w:type="dxa"/>
          </w:tcPr>
          <w:p w14:paraId="55CE4612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656313B4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Datum</w:t>
            </w:r>
          </w:p>
          <w:p w14:paraId="24F7C133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BB8F14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  <w:p w14:paraId="696CCC07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233742">
              <w:rPr>
                <w:rFonts w:cs="Times New Roman"/>
                <w:iCs/>
                <w:sz w:val="24"/>
                <w:szCs w:val="24"/>
              </w:rPr>
              <w:t>Ispit</w:t>
            </w:r>
          </w:p>
        </w:tc>
      </w:tr>
      <w:tr w:rsidR="00233742" w:rsidRPr="00233742" w14:paraId="0A84F660" w14:textId="77777777" w:rsidTr="00657D48">
        <w:tc>
          <w:tcPr>
            <w:tcW w:w="4248" w:type="dxa"/>
          </w:tcPr>
          <w:p w14:paraId="4FCF532F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16. 06. 2025.</w:t>
            </w:r>
          </w:p>
        </w:tc>
        <w:tc>
          <w:tcPr>
            <w:tcW w:w="4814" w:type="dxa"/>
          </w:tcPr>
          <w:p w14:paraId="5FB6FFEC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Hrvatski jezik  (test + sažetak)</w:t>
            </w:r>
          </w:p>
        </w:tc>
      </w:tr>
      <w:tr w:rsidR="00233742" w:rsidRPr="00233742" w14:paraId="284993B3" w14:textId="77777777" w:rsidTr="00657D48">
        <w:tc>
          <w:tcPr>
            <w:tcW w:w="4248" w:type="dxa"/>
          </w:tcPr>
          <w:p w14:paraId="29EC7B19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17. 06. 2025.</w:t>
            </w:r>
          </w:p>
        </w:tc>
        <w:tc>
          <w:tcPr>
            <w:tcW w:w="4814" w:type="dxa"/>
          </w:tcPr>
          <w:p w14:paraId="703B26BA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Hrvatski jezik (esej)</w:t>
            </w:r>
          </w:p>
        </w:tc>
      </w:tr>
      <w:tr w:rsidR="00233742" w:rsidRPr="00233742" w14:paraId="241BB3CC" w14:textId="77777777" w:rsidTr="00657D48">
        <w:tc>
          <w:tcPr>
            <w:tcW w:w="4248" w:type="dxa"/>
            <w:vAlign w:val="center"/>
          </w:tcPr>
          <w:p w14:paraId="29B403AF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18. 06. 2025.</w:t>
            </w:r>
          </w:p>
        </w:tc>
        <w:tc>
          <w:tcPr>
            <w:tcW w:w="4814" w:type="dxa"/>
            <w:vAlign w:val="center"/>
          </w:tcPr>
          <w:p w14:paraId="79FE1940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Engleski jezik</w:t>
            </w:r>
          </w:p>
        </w:tc>
      </w:tr>
      <w:tr w:rsidR="00233742" w:rsidRPr="00233742" w14:paraId="6E8B57A0" w14:textId="77777777" w:rsidTr="00657D48">
        <w:tc>
          <w:tcPr>
            <w:tcW w:w="4248" w:type="dxa"/>
            <w:vAlign w:val="center"/>
          </w:tcPr>
          <w:p w14:paraId="55CD6336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25. 06. 2025.</w:t>
            </w:r>
          </w:p>
        </w:tc>
        <w:tc>
          <w:tcPr>
            <w:tcW w:w="4814" w:type="dxa"/>
            <w:vAlign w:val="center"/>
          </w:tcPr>
          <w:p w14:paraId="4364011C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Matematika</w:t>
            </w:r>
          </w:p>
        </w:tc>
      </w:tr>
      <w:tr w:rsidR="00233742" w:rsidRPr="00233742" w14:paraId="1D46B170" w14:textId="77777777" w:rsidTr="00657D48">
        <w:tc>
          <w:tcPr>
            <w:tcW w:w="4248" w:type="dxa"/>
            <w:vAlign w:val="center"/>
          </w:tcPr>
          <w:p w14:paraId="72AD87C3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09. 07. 2025.</w:t>
            </w:r>
          </w:p>
        </w:tc>
        <w:tc>
          <w:tcPr>
            <w:tcW w:w="4814" w:type="dxa"/>
            <w:vAlign w:val="center"/>
          </w:tcPr>
          <w:p w14:paraId="063E40C0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Objava rezultata</w:t>
            </w:r>
          </w:p>
        </w:tc>
      </w:tr>
      <w:tr w:rsidR="00233742" w:rsidRPr="00233742" w14:paraId="351194A5" w14:textId="77777777" w:rsidTr="00657D48">
        <w:tc>
          <w:tcPr>
            <w:tcW w:w="4248" w:type="dxa"/>
            <w:vAlign w:val="center"/>
          </w:tcPr>
          <w:p w14:paraId="3C11C531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11. 07. 2025.</w:t>
            </w:r>
          </w:p>
        </w:tc>
        <w:tc>
          <w:tcPr>
            <w:tcW w:w="4814" w:type="dxa"/>
            <w:vAlign w:val="center"/>
          </w:tcPr>
          <w:p w14:paraId="10C6C8CA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Rok za podnošenje prigovora</w:t>
            </w:r>
          </w:p>
        </w:tc>
      </w:tr>
      <w:tr w:rsidR="00233742" w:rsidRPr="00233742" w14:paraId="70EE2EFE" w14:textId="77777777" w:rsidTr="00657D48">
        <w:tc>
          <w:tcPr>
            <w:tcW w:w="4248" w:type="dxa"/>
            <w:vAlign w:val="center"/>
          </w:tcPr>
          <w:p w14:paraId="7E805EAC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16. 07. 2025.</w:t>
            </w:r>
          </w:p>
        </w:tc>
        <w:tc>
          <w:tcPr>
            <w:tcW w:w="4814" w:type="dxa"/>
            <w:vAlign w:val="center"/>
          </w:tcPr>
          <w:p w14:paraId="1DBCD96F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 xml:space="preserve">Konačna objava rezultata </w:t>
            </w:r>
          </w:p>
        </w:tc>
      </w:tr>
      <w:tr w:rsidR="00233742" w:rsidRPr="00233742" w14:paraId="37F284C7" w14:textId="77777777" w:rsidTr="00657D48">
        <w:tc>
          <w:tcPr>
            <w:tcW w:w="4248" w:type="dxa"/>
            <w:vAlign w:val="center"/>
          </w:tcPr>
          <w:p w14:paraId="7C8DC4E6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18. 07. 2025.</w:t>
            </w:r>
          </w:p>
        </w:tc>
        <w:tc>
          <w:tcPr>
            <w:tcW w:w="4814" w:type="dxa"/>
            <w:vAlign w:val="center"/>
          </w:tcPr>
          <w:p w14:paraId="65C7AADB" w14:textId="77777777" w:rsidR="00233742" w:rsidRPr="00233742" w:rsidRDefault="00233742" w:rsidP="002337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742">
              <w:rPr>
                <w:rFonts w:cs="Times New Roman"/>
                <w:sz w:val="24"/>
                <w:szCs w:val="24"/>
              </w:rPr>
              <w:t>Podjela svjedodžbi o položenim ispitima Državne mature</w:t>
            </w:r>
          </w:p>
        </w:tc>
      </w:tr>
    </w:tbl>
    <w:p w14:paraId="6DDC8B60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40DBCDD9" w14:textId="71321BA2" w:rsidR="00233742" w:rsidRPr="00233742" w:rsidRDefault="00233742" w:rsidP="00233742">
      <w:pPr>
        <w:spacing w:after="0" w:line="240" w:lineRule="auto"/>
        <w:jc w:val="both"/>
        <w:rPr>
          <w:rFonts w:cs="Times New Roman"/>
          <w:sz w:val="24"/>
          <w:szCs w:val="24"/>
          <w:lang w:val="da-DK"/>
        </w:rPr>
      </w:pPr>
      <w:r w:rsidRPr="00233742">
        <w:rPr>
          <w:rFonts w:cs="Times New Roman"/>
          <w:sz w:val="24"/>
          <w:szCs w:val="24"/>
        </w:rPr>
        <w:t>K</w:t>
      </w:r>
      <w:r w:rsidRPr="00233742">
        <w:rPr>
          <w:rFonts w:cs="Times New Roman"/>
          <w:sz w:val="24"/>
          <w:szCs w:val="24"/>
          <w:lang w:val="da-DK"/>
        </w:rPr>
        <w:t>oordinatorica Državne mature, profesorica</w:t>
      </w:r>
      <w:r w:rsidR="005A49B8">
        <w:rPr>
          <w:rFonts w:cs="Times New Roman"/>
          <w:sz w:val="24"/>
          <w:szCs w:val="24"/>
          <w:lang w:val="da-DK"/>
        </w:rPr>
        <w:t xml:space="preserve"> I.P.T.</w:t>
      </w:r>
      <w:r w:rsidRPr="00233742">
        <w:rPr>
          <w:rFonts w:cs="Times New Roman"/>
          <w:sz w:val="24"/>
          <w:szCs w:val="24"/>
          <w:lang w:val="da-DK"/>
        </w:rPr>
        <w:t xml:space="preserve"> obavještava Nastavničko vijeće o svim obvezama nastavnika tijekom trajanja ispita državne mature i daje nastavnicima</w:t>
      </w:r>
      <w:r w:rsidRPr="00233742">
        <w:rPr>
          <w:rFonts w:cs="Times New Roman"/>
          <w:sz w:val="24"/>
          <w:szCs w:val="24"/>
        </w:rPr>
        <w:t xml:space="preserve"> na potpis Izjavu o zaštiti tajnosti podataka i Izjavu kojom nastavnici potvrđuju da nemaju srodnike u prvom stupnju kod učenika koji polažu ispit državne mature u školskoj godini 2024./2025. te da nisu sudjelovali ni u jednome dijelu procesa izrade ispita državne mature i popratnih ispitnih materijala u školskoj godini 2024./2025. Nazočni nastavnici izjave su potpisali tijekom sjednice.</w:t>
      </w:r>
    </w:p>
    <w:p w14:paraId="4B74CDEE" w14:textId="77777777" w:rsidR="00233742" w:rsidRPr="00233742" w:rsidRDefault="00233742" w:rsidP="005A49B8">
      <w:pPr>
        <w:spacing w:after="0" w:line="240" w:lineRule="auto"/>
        <w:rPr>
          <w:rFonts w:cs="Times New Roman"/>
          <w:b/>
          <w:bCs/>
          <w:sz w:val="24"/>
          <w:szCs w:val="24"/>
          <w:lang w:val="da-DK"/>
        </w:rPr>
      </w:pPr>
    </w:p>
    <w:p w14:paraId="5B0D03F8" w14:textId="054BDC0D" w:rsidR="00233742" w:rsidRPr="00233742" w:rsidRDefault="005A49B8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Točka</w:t>
      </w:r>
      <w:r w:rsidR="00233742" w:rsidRPr="00233742">
        <w:rPr>
          <w:rFonts w:cs="Times New Roman"/>
          <w:b/>
          <w:bCs/>
          <w:sz w:val="24"/>
          <w:szCs w:val="24"/>
        </w:rPr>
        <w:t xml:space="preserve"> 11)</w:t>
      </w:r>
    </w:p>
    <w:p w14:paraId="1D5E1923" w14:textId="77777777" w:rsidR="00233742" w:rsidRPr="00233742" w:rsidRDefault="00233742" w:rsidP="00233742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3DF7179A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 xml:space="preserve">Ravnateljica predlaže da za izbor posebnog predmeta pri upisu učenika u I. razred u </w:t>
      </w:r>
      <w:proofErr w:type="spellStart"/>
      <w:r w:rsidRPr="00233742">
        <w:rPr>
          <w:rFonts w:cs="Times New Roman"/>
          <w:sz w:val="24"/>
          <w:szCs w:val="24"/>
        </w:rPr>
        <w:t>šk.god</w:t>
      </w:r>
      <w:proofErr w:type="spellEnd"/>
      <w:r w:rsidRPr="00233742">
        <w:rPr>
          <w:rFonts w:cs="Times New Roman"/>
          <w:sz w:val="24"/>
          <w:szCs w:val="24"/>
        </w:rPr>
        <w:t>. 2025./2026. za tehničara posluživanja i tehničara za ugostiteljstvo bude predmet  tjelesna i zdravstvena kultura. Nastavničko vijeće jednoglasno prihvaća izbor predmeta.</w:t>
      </w:r>
    </w:p>
    <w:p w14:paraId="4B513826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05E3F568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233742">
        <w:rPr>
          <w:rFonts w:cs="Times New Roman"/>
          <w:sz w:val="24"/>
          <w:szCs w:val="24"/>
        </w:rPr>
        <w:t xml:space="preserve">                           </w:t>
      </w:r>
    </w:p>
    <w:p w14:paraId="7315AD19" w14:textId="77777777" w:rsidR="005A49B8" w:rsidRDefault="005A49B8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5B5F049C" w14:textId="77777777" w:rsidR="005A49B8" w:rsidRDefault="005A49B8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54A43F7" w14:textId="219E924B" w:rsidR="00233742" w:rsidRPr="00233742" w:rsidRDefault="005A49B8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Točka</w:t>
      </w:r>
      <w:r w:rsidR="00233742" w:rsidRPr="00233742">
        <w:rPr>
          <w:rFonts w:cs="Times New Roman"/>
          <w:b/>
          <w:bCs/>
          <w:sz w:val="24"/>
          <w:szCs w:val="24"/>
        </w:rPr>
        <w:t xml:space="preserve"> 12)</w:t>
      </w:r>
    </w:p>
    <w:p w14:paraId="5D1E2283" w14:textId="77777777" w:rsidR="00233742" w:rsidRPr="00233742" w:rsidRDefault="00233742" w:rsidP="0023374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681ED5E0" w14:textId="0697A144" w:rsidR="00233742" w:rsidRPr="00233742" w:rsidRDefault="00233742" w:rsidP="00233742">
      <w:pPr>
        <w:jc w:val="both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Ravnateljica</w:t>
      </w:r>
      <w:r w:rsidR="005A49B8">
        <w:rPr>
          <w:rFonts w:cs="Times New Roman"/>
          <w:sz w:val="24"/>
          <w:szCs w:val="24"/>
        </w:rPr>
        <w:t xml:space="preserve"> </w:t>
      </w:r>
      <w:r w:rsidRPr="00233742">
        <w:rPr>
          <w:rFonts w:cs="Times New Roman"/>
          <w:sz w:val="24"/>
          <w:szCs w:val="24"/>
        </w:rPr>
        <w:t>izvještava Nastavničko vijeće da je predložila učenicu 3.4 razreda, P</w:t>
      </w:r>
      <w:r w:rsidR="005A49B8">
        <w:rPr>
          <w:rFonts w:cs="Times New Roman"/>
          <w:sz w:val="24"/>
          <w:szCs w:val="24"/>
        </w:rPr>
        <w:t xml:space="preserve">.G. </w:t>
      </w:r>
      <w:r w:rsidRPr="00233742">
        <w:rPr>
          <w:rFonts w:cs="Times New Roman"/>
          <w:sz w:val="24"/>
          <w:szCs w:val="24"/>
        </w:rPr>
        <w:t>za učenicu generacije strukovnih škola koju Udruženje obrtnika Rijeka nagrađuje sa 150 eura (nagrađuje se deset najboljih učenika strukovnih škola).</w:t>
      </w:r>
    </w:p>
    <w:p w14:paraId="01FFEDDC" w14:textId="77777777" w:rsidR="00233742" w:rsidRPr="00233742" w:rsidRDefault="00233742" w:rsidP="00233742">
      <w:pPr>
        <w:jc w:val="both"/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 xml:space="preserve">Ravnateljica informira da će se Team Building druženje ove godine održati u Vratima 03.srpnja 2025. godine. </w:t>
      </w:r>
    </w:p>
    <w:p w14:paraId="5254D196" w14:textId="045935DD" w:rsidR="00233742" w:rsidRPr="00233742" w:rsidRDefault="00233742" w:rsidP="0023374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233742">
        <w:rPr>
          <w:rFonts w:cs="Times New Roman"/>
          <w:bCs/>
          <w:sz w:val="24"/>
          <w:szCs w:val="24"/>
        </w:rPr>
        <w:t>Ravnateljica opominje nastavnike da ne puštaju učenike ranije s nastave, a ukoliko puste učenika s nastave radi valjanog razloga obavezno moraju napisati bilješku u napomenu. Potrebno je napisati i vrijeme puštanja učenika. Ukoliko će nastavnici puštati učenike ranije s nastave bit će primorana dati opomenu pred otkaz.</w:t>
      </w:r>
    </w:p>
    <w:p w14:paraId="1AF937F8" w14:textId="77777777" w:rsidR="00233742" w:rsidRPr="00233742" w:rsidRDefault="00233742" w:rsidP="00233742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5E4F2B8" w14:textId="77777777" w:rsidR="00233742" w:rsidRPr="00233742" w:rsidRDefault="00233742" w:rsidP="00233742">
      <w:pPr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Ravnateljica moli da razrednici iznesu mjere opomena pred isključenje:</w:t>
      </w:r>
    </w:p>
    <w:p w14:paraId="1B405D94" w14:textId="41670849" w:rsidR="00233742" w:rsidRPr="00233742" w:rsidRDefault="00233742" w:rsidP="00233742">
      <w:pPr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 xml:space="preserve">Profesorica </w:t>
      </w:r>
      <w:r w:rsidR="005A49B8">
        <w:rPr>
          <w:rFonts w:cs="Times New Roman"/>
          <w:sz w:val="24"/>
          <w:szCs w:val="24"/>
        </w:rPr>
        <w:t>I.G.</w:t>
      </w:r>
      <w:r w:rsidRPr="00233742">
        <w:rPr>
          <w:rFonts w:cs="Times New Roman"/>
          <w:sz w:val="24"/>
          <w:szCs w:val="24"/>
        </w:rPr>
        <w:t xml:space="preserve"> predlaže mjeru opomena pred isključenje za učenika L</w:t>
      </w:r>
      <w:r w:rsidR="005A49B8">
        <w:rPr>
          <w:rFonts w:cs="Times New Roman"/>
          <w:sz w:val="24"/>
          <w:szCs w:val="24"/>
        </w:rPr>
        <w:t>.D.</w:t>
      </w:r>
      <w:r w:rsidRPr="00233742">
        <w:rPr>
          <w:rFonts w:cs="Times New Roman"/>
          <w:sz w:val="24"/>
          <w:szCs w:val="24"/>
        </w:rPr>
        <w:t xml:space="preserve">  (2.3 razred) radi težeg neprihvatljivog ponašanja;</w:t>
      </w:r>
    </w:p>
    <w:p w14:paraId="0F52BD5A" w14:textId="1982C60D" w:rsidR="00233742" w:rsidRPr="00233742" w:rsidRDefault="00233742" w:rsidP="00233742">
      <w:pPr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 xml:space="preserve">Profesorica </w:t>
      </w:r>
      <w:r w:rsidR="005A49B8">
        <w:rPr>
          <w:rFonts w:cs="Times New Roman"/>
          <w:sz w:val="24"/>
          <w:szCs w:val="24"/>
        </w:rPr>
        <w:t xml:space="preserve">K.U.Š. </w:t>
      </w:r>
      <w:r w:rsidRPr="00233742">
        <w:rPr>
          <w:rFonts w:cs="Times New Roman"/>
          <w:sz w:val="24"/>
          <w:szCs w:val="24"/>
        </w:rPr>
        <w:t xml:space="preserve">predlaže mjeru opomena pred isključenje za učenika </w:t>
      </w:r>
      <w:r w:rsidR="005A49B8">
        <w:rPr>
          <w:rFonts w:cs="Times New Roman"/>
          <w:sz w:val="24"/>
          <w:szCs w:val="24"/>
        </w:rPr>
        <w:t xml:space="preserve">A.M. </w:t>
      </w:r>
      <w:r w:rsidRPr="00233742">
        <w:rPr>
          <w:rFonts w:cs="Times New Roman"/>
          <w:sz w:val="24"/>
          <w:szCs w:val="24"/>
        </w:rPr>
        <w:t>(1.1 razred) radi  183 neopravdana sata;</w:t>
      </w:r>
    </w:p>
    <w:p w14:paraId="7436DD37" w14:textId="0633E50D" w:rsidR="00233742" w:rsidRPr="00233742" w:rsidRDefault="00233742" w:rsidP="00233742">
      <w:pPr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 xml:space="preserve">Profesorica </w:t>
      </w:r>
      <w:r w:rsidR="005A49B8">
        <w:rPr>
          <w:rFonts w:cs="Times New Roman"/>
          <w:sz w:val="24"/>
          <w:szCs w:val="24"/>
        </w:rPr>
        <w:t>S.O.</w:t>
      </w:r>
      <w:r w:rsidRPr="00233742">
        <w:rPr>
          <w:rFonts w:cs="Times New Roman"/>
          <w:sz w:val="24"/>
          <w:szCs w:val="24"/>
        </w:rPr>
        <w:t xml:space="preserve"> predlaže mjeru opomena pred isključenje za učenicu N</w:t>
      </w:r>
      <w:r w:rsidR="005A49B8">
        <w:rPr>
          <w:rFonts w:cs="Times New Roman"/>
          <w:sz w:val="24"/>
          <w:szCs w:val="24"/>
        </w:rPr>
        <w:t>.G.</w:t>
      </w:r>
      <w:r w:rsidRPr="00233742">
        <w:rPr>
          <w:rFonts w:cs="Times New Roman"/>
          <w:sz w:val="24"/>
          <w:szCs w:val="24"/>
        </w:rPr>
        <w:t xml:space="preserve"> (2.5 razred) radi 265 neopravdanih sati.</w:t>
      </w:r>
    </w:p>
    <w:p w14:paraId="77D177AB" w14:textId="77777777" w:rsidR="00233742" w:rsidRPr="00233742" w:rsidRDefault="00233742" w:rsidP="00233742">
      <w:pPr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Članovi Nastavničkog vijeća jednoglasno izglasavaju pedagošku mjeru opomene pred isključenje.</w:t>
      </w:r>
    </w:p>
    <w:p w14:paraId="39E8E284" w14:textId="77777777" w:rsidR="00233742" w:rsidRPr="00233742" w:rsidRDefault="00233742" w:rsidP="00233742">
      <w:pPr>
        <w:rPr>
          <w:rFonts w:cs="Times New Roman"/>
          <w:sz w:val="24"/>
          <w:szCs w:val="24"/>
        </w:rPr>
      </w:pPr>
      <w:r w:rsidRPr="00233742">
        <w:rPr>
          <w:rFonts w:cs="Times New Roman"/>
          <w:sz w:val="24"/>
          <w:szCs w:val="24"/>
        </w:rPr>
        <w:t>Ravnateljica obavještava Nastavničko vijeće da nam u srijedu, 04. lipnja 2025. godine dolazi tijelo za nadzor odnosno reviziju europskih projekata ARPA te moli nastavnike struke da poslože aparate prema inventurnim karticama.</w:t>
      </w:r>
    </w:p>
    <w:p w14:paraId="3646C47C" w14:textId="77777777" w:rsidR="00233742" w:rsidRPr="00233742" w:rsidRDefault="00233742" w:rsidP="00233742">
      <w:pPr>
        <w:rPr>
          <w:rFonts w:cs="Times New Roman"/>
          <w:bCs/>
          <w:sz w:val="24"/>
          <w:szCs w:val="24"/>
        </w:rPr>
      </w:pPr>
      <w:r w:rsidRPr="00233742">
        <w:rPr>
          <w:rFonts w:cs="Times New Roman"/>
          <w:bCs/>
          <w:sz w:val="24"/>
          <w:szCs w:val="24"/>
        </w:rPr>
        <w:t xml:space="preserve">Ravnateljica podsjeća nastavnike da učenike koji su </w:t>
      </w:r>
      <w:r w:rsidRPr="00233742">
        <w:rPr>
          <w:rFonts w:cs="Times New Roman"/>
          <w:sz w:val="24"/>
          <w:szCs w:val="24"/>
        </w:rPr>
        <w:t>nedolično odjeveni ne puštaju na nastavu</w:t>
      </w:r>
      <w:r w:rsidRPr="00233742">
        <w:rPr>
          <w:rFonts w:cs="Times New Roman"/>
          <w:bCs/>
          <w:sz w:val="24"/>
          <w:szCs w:val="24"/>
        </w:rPr>
        <w:t>.</w:t>
      </w:r>
    </w:p>
    <w:p w14:paraId="6D1A99B7" w14:textId="77777777" w:rsidR="00233742" w:rsidRPr="00233742" w:rsidRDefault="00233742" w:rsidP="00233742">
      <w:pPr>
        <w:jc w:val="both"/>
        <w:rPr>
          <w:rFonts w:cs="Times New Roman"/>
          <w:sz w:val="24"/>
          <w:szCs w:val="24"/>
        </w:rPr>
      </w:pPr>
    </w:p>
    <w:p w14:paraId="3087F1A6" w14:textId="77777777" w:rsidR="00233742" w:rsidRPr="00233742" w:rsidRDefault="00233742" w:rsidP="00233742">
      <w:pPr>
        <w:rPr>
          <w:rFonts w:cs="Times New Roman"/>
          <w:sz w:val="24"/>
          <w:szCs w:val="24"/>
        </w:rPr>
      </w:pPr>
    </w:p>
    <w:p w14:paraId="6A4E43FF" w14:textId="77777777" w:rsidR="00233742" w:rsidRPr="00233742" w:rsidRDefault="00233742" w:rsidP="00233742">
      <w:pPr>
        <w:spacing w:after="0" w:line="240" w:lineRule="auto"/>
        <w:rPr>
          <w:rFonts w:cs="Times New Roman"/>
          <w:sz w:val="24"/>
          <w:szCs w:val="24"/>
        </w:rPr>
      </w:pPr>
    </w:p>
    <w:p w14:paraId="57936D8B" w14:textId="77777777" w:rsidR="00233742" w:rsidRPr="00233742" w:rsidRDefault="00233742" w:rsidP="00233742">
      <w:pPr>
        <w:rPr>
          <w:rFonts w:asciiTheme="minorHAnsi" w:hAnsiTheme="minorHAnsi"/>
          <w:sz w:val="22"/>
        </w:rPr>
      </w:pPr>
    </w:p>
    <w:p w14:paraId="4312ACA8" w14:textId="77777777" w:rsidR="00233742" w:rsidRDefault="00233742"/>
    <w:sectPr w:rsidR="0023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603B"/>
    <w:multiLevelType w:val="multilevel"/>
    <w:tmpl w:val="E962F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B1F76"/>
    <w:multiLevelType w:val="multilevel"/>
    <w:tmpl w:val="6E4862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0288558">
    <w:abstractNumId w:val="2"/>
  </w:num>
  <w:num w:numId="2" w16cid:durableId="637029939">
    <w:abstractNumId w:val="1"/>
  </w:num>
  <w:num w:numId="3" w16cid:durableId="1928727633">
    <w:abstractNumId w:val="3"/>
  </w:num>
  <w:num w:numId="4" w16cid:durableId="193018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42"/>
    <w:rsid w:val="000F2C06"/>
    <w:rsid w:val="00131070"/>
    <w:rsid w:val="00161CCF"/>
    <w:rsid w:val="00233742"/>
    <w:rsid w:val="002F6C76"/>
    <w:rsid w:val="00403EEC"/>
    <w:rsid w:val="00423080"/>
    <w:rsid w:val="00497470"/>
    <w:rsid w:val="00591BCB"/>
    <w:rsid w:val="005A49B8"/>
    <w:rsid w:val="0087639D"/>
    <w:rsid w:val="009C2B8E"/>
    <w:rsid w:val="00A55057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22B0"/>
  <w15:chartTrackingRefBased/>
  <w15:docId w15:val="{9C82A28E-E17E-41D7-BF1D-74B26693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06"/>
    <w:rPr>
      <w:rFonts w:ascii="Times New Roman" w:hAnsi="Times New Roman"/>
      <w:sz w:val="26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37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37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37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37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37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37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37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3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3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3742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3742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3742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3742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3742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3742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233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7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3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3742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2337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374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3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3742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233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1</cp:revision>
  <dcterms:created xsi:type="dcterms:W3CDTF">2025-07-22T21:07:00Z</dcterms:created>
  <dcterms:modified xsi:type="dcterms:W3CDTF">2025-07-22T21:25:00Z</dcterms:modified>
</cp:coreProperties>
</file>