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4088" w14:textId="2D6C7566" w:rsidR="00FD531A" w:rsidRDefault="00FD531A" w:rsidP="00FD531A">
      <w:pPr>
        <w:spacing w:after="0"/>
        <w:rPr>
          <w:rFonts w:cs="Times New Roman"/>
          <w:b/>
          <w:bCs/>
          <w:sz w:val="32"/>
          <w:szCs w:val="32"/>
        </w:rPr>
      </w:pPr>
      <w:r w:rsidRPr="00181B4A">
        <w:rPr>
          <w:rFonts w:cs="Times New Roman"/>
          <w:b/>
          <w:bCs/>
          <w:sz w:val="32"/>
          <w:szCs w:val="32"/>
        </w:rPr>
        <w:t xml:space="preserve">Zaključci sa </w:t>
      </w:r>
      <w:r>
        <w:rPr>
          <w:rFonts w:cs="Times New Roman"/>
          <w:b/>
          <w:bCs/>
          <w:sz w:val="32"/>
          <w:szCs w:val="32"/>
        </w:rPr>
        <w:t>8.</w:t>
      </w:r>
      <w:r w:rsidRPr="00181B4A">
        <w:rPr>
          <w:rFonts w:cs="Times New Roman"/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rFonts w:cs="Times New Roman"/>
          <w:b/>
          <w:bCs/>
          <w:sz w:val="32"/>
          <w:szCs w:val="32"/>
        </w:rPr>
        <w:t>NVa</w:t>
      </w:r>
      <w:proofErr w:type="spellEnd"/>
      <w:r w:rsidRPr="00181B4A">
        <w:rPr>
          <w:rFonts w:cs="Times New Roman"/>
          <w:b/>
          <w:bCs/>
          <w:sz w:val="32"/>
          <w:szCs w:val="32"/>
        </w:rPr>
        <w:t xml:space="preserve">- </w:t>
      </w:r>
      <w:r>
        <w:rPr>
          <w:rFonts w:cs="Times New Roman"/>
          <w:b/>
          <w:bCs/>
          <w:sz w:val="32"/>
          <w:szCs w:val="32"/>
        </w:rPr>
        <w:t>04.04.2025.</w:t>
      </w:r>
    </w:p>
    <w:p w14:paraId="11CE2779" w14:textId="77777777" w:rsidR="00FD531A" w:rsidRDefault="00FD531A" w:rsidP="00FD531A">
      <w:pPr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512798B1" w14:textId="487D8117" w:rsidR="00FD531A" w:rsidRPr="00FD531A" w:rsidRDefault="00FD531A" w:rsidP="00FD531A">
      <w:pPr>
        <w:spacing w:after="0"/>
        <w:jc w:val="center"/>
        <w:rPr>
          <w:b/>
          <w:bCs/>
          <w:sz w:val="24"/>
          <w:szCs w:val="24"/>
        </w:rPr>
      </w:pPr>
      <w:r w:rsidRPr="00FD531A">
        <w:rPr>
          <w:b/>
          <w:bCs/>
          <w:sz w:val="24"/>
          <w:szCs w:val="24"/>
        </w:rPr>
        <w:t>Dnevni red</w:t>
      </w:r>
    </w:p>
    <w:p w14:paraId="7719AE77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>1. Usvajanje zapisnika sa 7. sjednice Nastavničkog vijeća održane 28. veljače 2025.,</w:t>
      </w:r>
    </w:p>
    <w:p w14:paraId="2F470836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 xml:space="preserve">2. </w:t>
      </w:r>
      <w:bookmarkStart w:id="0" w:name="_Hlk194664416"/>
      <w:r w:rsidRPr="00FD531A">
        <w:rPr>
          <w:sz w:val="24"/>
        </w:rPr>
        <w:t>Realizacija nastavnih sati po predmetima u završnim razredima zaključno sa 3.4.2025</w:t>
      </w:r>
      <w:bookmarkEnd w:id="0"/>
      <w:r w:rsidRPr="00FD531A">
        <w:rPr>
          <w:sz w:val="24"/>
        </w:rPr>
        <w:t>.,</w:t>
      </w:r>
    </w:p>
    <w:p w14:paraId="5312D88E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>3. Osvrt na negativne ocjena po predmetima (kritični) kod završnih razreda,</w:t>
      </w:r>
    </w:p>
    <w:p w14:paraId="150AB0BB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>4. Praktična nastava – osvrt na realizaciju fonda sati kod završnih razreda,</w:t>
      </w:r>
    </w:p>
    <w:p w14:paraId="562AB40C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>5. Pedagoške mjere,</w:t>
      </w:r>
    </w:p>
    <w:p w14:paraId="3F4A2074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 xml:space="preserve">6. </w:t>
      </w:r>
      <w:bookmarkStart w:id="1" w:name="_Hlk194664613"/>
      <w:r w:rsidRPr="00FD531A">
        <w:rPr>
          <w:sz w:val="24"/>
        </w:rPr>
        <w:t>Prijedlog za donošenje pedagoške mjere isključenja učenice iz škole</w:t>
      </w:r>
      <w:bookmarkEnd w:id="1"/>
      <w:r w:rsidRPr="00FD531A">
        <w:rPr>
          <w:sz w:val="24"/>
        </w:rPr>
        <w:t>,</w:t>
      </w:r>
    </w:p>
    <w:p w14:paraId="19CBD1CB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>7. Natjecanje učenika „</w:t>
      </w:r>
      <w:proofErr w:type="spellStart"/>
      <w:r w:rsidRPr="00FD531A">
        <w:rPr>
          <w:sz w:val="24"/>
        </w:rPr>
        <w:t>WorldSkills</w:t>
      </w:r>
      <w:proofErr w:type="spellEnd"/>
      <w:r w:rsidRPr="00FD531A">
        <w:rPr>
          <w:sz w:val="24"/>
        </w:rPr>
        <w:t xml:space="preserve"> Croatia 2025.“ – državno natjecanje - informacija,</w:t>
      </w:r>
    </w:p>
    <w:p w14:paraId="3B3C0F72" w14:textId="77777777" w:rsidR="00FD531A" w:rsidRPr="00FD531A" w:rsidRDefault="00FD531A" w:rsidP="00FD531A">
      <w:pPr>
        <w:spacing w:after="0"/>
        <w:rPr>
          <w:sz w:val="24"/>
        </w:rPr>
      </w:pPr>
      <w:bookmarkStart w:id="2" w:name="_Hlk194664735"/>
      <w:r w:rsidRPr="00FD531A">
        <w:rPr>
          <w:sz w:val="24"/>
        </w:rPr>
        <w:t>8. Razno</w:t>
      </w:r>
    </w:p>
    <w:bookmarkEnd w:id="2"/>
    <w:p w14:paraId="6E5B03EC" w14:textId="3F297EA0" w:rsidR="00FD531A" w:rsidRPr="00FD531A" w:rsidRDefault="00FD531A" w:rsidP="00FD53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Točka</w:t>
      </w:r>
      <w:r w:rsidRPr="00FD531A">
        <w:rPr>
          <w:b/>
          <w:bCs/>
          <w:sz w:val="24"/>
        </w:rPr>
        <w:t xml:space="preserve"> 1)</w:t>
      </w:r>
    </w:p>
    <w:p w14:paraId="3DE9652D" w14:textId="672EBED6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Otvara se rasprava glede teksta zapisnika 7. sjednice Nastavničkog vijeća održane 28. veljače 2025. godine. Nakon što je utvrđeno kako primjedbi i nadopuna nema, ravnateljica isti daje na glasovanje. Tekst zapisnika je jednoglasno usvojen.</w:t>
      </w:r>
    </w:p>
    <w:p w14:paraId="3DDB3E9F" w14:textId="0E74F21D" w:rsidR="00FD531A" w:rsidRPr="00FD531A" w:rsidRDefault="00FD531A" w:rsidP="00FD53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Točka</w:t>
      </w:r>
      <w:r w:rsidRPr="00FD531A">
        <w:rPr>
          <w:b/>
          <w:bCs/>
          <w:sz w:val="24"/>
        </w:rPr>
        <w:t xml:space="preserve"> 2)</w:t>
      </w:r>
    </w:p>
    <w:p w14:paraId="1EFE3A59" w14:textId="4CC8F0A3" w:rsidR="00FD531A" w:rsidRPr="00FD531A" w:rsidRDefault="00FD531A" w:rsidP="00FD531A">
      <w:pPr>
        <w:spacing w:after="0" w:line="240" w:lineRule="auto"/>
        <w:rPr>
          <w:sz w:val="24"/>
        </w:rPr>
      </w:pPr>
      <w:r w:rsidRPr="00FD531A">
        <w:rPr>
          <w:sz w:val="24"/>
        </w:rPr>
        <w:t>Ravnateljica</w:t>
      </w:r>
      <w:r>
        <w:rPr>
          <w:sz w:val="24"/>
        </w:rPr>
        <w:t xml:space="preserve"> </w:t>
      </w:r>
      <w:r w:rsidRPr="00FD531A">
        <w:rPr>
          <w:sz w:val="24"/>
        </w:rPr>
        <w:t>moli razrednike završnih razreda da iznesu podatke o realizaciji sati:</w:t>
      </w:r>
    </w:p>
    <w:p w14:paraId="1A1120FB" w14:textId="77777777" w:rsidR="00FD531A" w:rsidRPr="00FD531A" w:rsidRDefault="00FD531A" w:rsidP="00FD531A">
      <w:pPr>
        <w:spacing w:after="0" w:line="240" w:lineRule="auto"/>
        <w:rPr>
          <w:sz w:val="24"/>
        </w:rPr>
      </w:pPr>
    </w:p>
    <w:p w14:paraId="1E2AFCF3" w14:textId="45F131D3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  <w:u w:val="single"/>
        </w:rPr>
        <w:t xml:space="preserve">3.2 razred – razrednica </w:t>
      </w:r>
      <w:bookmarkStart w:id="3" w:name="_Hlk195538758"/>
      <w:proofErr w:type="spellStart"/>
      <w:r w:rsidRPr="00FD531A">
        <w:rPr>
          <w:sz w:val="24"/>
          <w:u w:val="single"/>
        </w:rPr>
        <w:t>Lj.V</w:t>
      </w:r>
      <w:proofErr w:type="spellEnd"/>
      <w:r>
        <w:rPr>
          <w:sz w:val="24"/>
        </w:rPr>
        <w:t>.</w:t>
      </w:r>
    </w:p>
    <w:p w14:paraId="7236BFDB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>- odstupanja su u predmetima hrvatski jezik (-4), etika (-5),  engleski jezik za konobare (-9),  engleski jezik za slastičare (-6), povijest hrvatske kulturne baštine (-5), Organizacija poslovanja ugostiteljskih poduzeća (-7).</w:t>
      </w:r>
      <w:r w:rsidRPr="00FD531A">
        <w:rPr>
          <w:sz w:val="24"/>
        </w:rPr>
        <w:br/>
      </w:r>
    </w:p>
    <w:bookmarkEnd w:id="3"/>
    <w:p w14:paraId="396B1CA2" w14:textId="5A0EFFBC" w:rsidR="00FD531A" w:rsidRPr="00FD531A" w:rsidRDefault="00FD531A" w:rsidP="00FD531A">
      <w:pPr>
        <w:spacing w:after="0" w:line="240" w:lineRule="auto"/>
        <w:rPr>
          <w:sz w:val="24"/>
          <w:u w:val="single"/>
        </w:rPr>
      </w:pPr>
      <w:r w:rsidRPr="00FD531A">
        <w:rPr>
          <w:sz w:val="24"/>
          <w:u w:val="single"/>
        </w:rPr>
        <w:t>3.3 razred – razrednik M</w:t>
      </w:r>
      <w:r>
        <w:rPr>
          <w:sz w:val="24"/>
          <w:u w:val="single"/>
        </w:rPr>
        <w:t>.N.</w:t>
      </w:r>
    </w:p>
    <w:p w14:paraId="08E3A00F" w14:textId="228B5747" w:rsidR="00FD531A" w:rsidRPr="00FD531A" w:rsidRDefault="00FD531A" w:rsidP="00FD531A">
      <w:pPr>
        <w:spacing w:after="0" w:line="240" w:lineRule="auto"/>
        <w:rPr>
          <w:sz w:val="24"/>
        </w:rPr>
      </w:pPr>
      <w:r w:rsidRPr="00FD531A">
        <w:rPr>
          <w:sz w:val="24"/>
        </w:rPr>
        <w:t>- odstupanja su u predmetima gospodarska matematika (-5),  povijest hrvatske kulturne baštine (-8), Organizacija poslovanja ugostiteljskih poduzeća (-6).</w:t>
      </w:r>
      <w:r w:rsidRPr="00FD531A">
        <w:rPr>
          <w:sz w:val="24"/>
        </w:rPr>
        <w:br/>
      </w:r>
    </w:p>
    <w:p w14:paraId="6817FD2A" w14:textId="1C6D275A" w:rsidR="00FD531A" w:rsidRPr="00FD531A" w:rsidRDefault="00FD531A" w:rsidP="00FD531A">
      <w:pPr>
        <w:spacing w:after="0" w:line="240" w:lineRule="auto"/>
        <w:rPr>
          <w:sz w:val="24"/>
          <w:u w:val="single"/>
        </w:rPr>
      </w:pPr>
      <w:r w:rsidRPr="00FD531A">
        <w:rPr>
          <w:sz w:val="24"/>
          <w:u w:val="single"/>
        </w:rPr>
        <w:t xml:space="preserve">3.4 razred – razrednica </w:t>
      </w:r>
      <w:r w:rsidRPr="00FD531A">
        <w:rPr>
          <w:sz w:val="24"/>
          <w:u w:val="single"/>
        </w:rPr>
        <w:t>M.K.</w:t>
      </w:r>
    </w:p>
    <w:p w14:paraId="11F24249" w14:textId="1867FB14" w:rsidR="00FD531A" w:rsidRPr="00FD531A" w:rsidRDefault="00FD531A" w:rsidP="00FD531A">
      <w:pPr>
        <w:spacing w:after="0" w:line="240" w:lineRule="auto"/>
        <w:rPr>
          <w:b/>
          <w:bCs/>
          <w:sz w:val="24"/>
        </w:rPr>
      </w:pPr>
      <w:r w:rsidRPr="00FD531A">
        <w:rPr>
          <w:sz w:val="24"/>
        </w:rPr>
        <w:t xml:space="preserve">- odstupanja su u predmetima engleski jezik (-6) i poznavanje robe i prehrana (-5) </w:t>
      </w:r>
      <w:r w:rsidRPr="00FD531A">
        <w:rPr>
          <w:sz w:val="24"/>
        </w:rPr>
        <w:br/>
      </w:r>
    </w:p>
    <w:p w14:paraId="15E5B108" w14:textId="7D95DB74" w:rsidR="00FD531A" w:rsidRPr="00FD531A" w:rsidRDefault="00FD531A" w:rsidP="00FD531A">
      <w:pPr>
        <w:spacing w:after="0"/>
        <w:rPr>
          <w:sz w:val="24"/>
          <w:u w:val="single"/>
        </w:rPr>
      </w:pPr>
      <w:r w:rsidRPr="00FD531A">
        <w:rPr>
          <w:sz w:val="24"/>
          <w:u w:val="single"/>
        </w:rPr>
        <w:t xml:space="preserve">4.1 razred – </w:t>
      </w:r>
      <w:r w:rsidRPr="00FD531A">
        <w:rPr>
          <w:sz w:val="24"/>
          <w:u w:val="single"/>
        </w:rPr>
        <w:t>razrednica V.B.</w:t>
      </w:r>
    </w:p>
    <w:p w14:paraId="27C53076" w14:textId="77777777" w:rsidR="00FD531A" w:rsidRP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>- odstupanja su u predmetima njemački jezik (-7), vjeronauk (-6),  etika (-8), promet i putničke agencije (-5), računovodstvo ( -4), engleski jezik (-7),  recepcijsko poslovanje (-6).</w:t>
      </w:r>
      <w:r w:rsidRPr="00FD531A">
        <w:rPr>
          <w:sz w:val="24"/>
        </w:rPr>
        <w:br/>
      </w:r>
    </w:p>
    <w:p w14:paraId="52E0ED51" w14:textId="71296389" w:rsidR="00FD531A" w:rsidRPr="00FD531A" w:rsidRDefault="00FD531A" w:rsidP="00FD531A">
      <w:pPr>
        <w:spacing w:after="0"/>
        <w:rPr>
          <w:sz w:val="24"/>
          <w:u w:val="single"/>
        </w:rPr>
      </w:pPr>
      <w:r w:rsidRPr="00FD531A">
        <w:rPr>
          <w:sz w:val="24"/>
          <w:u w:val="single"/>
        </w:rPr>
        <w:t xml:space="preserve">4.2 razred – </w:t>
      </w:r>
      <w:r>
        <w:rPr>
          <w:sz w:val="24"/>
          <w:u w:val="single"/>
        </w:rPr>
        <w:t>razrednica K.K.</w:t>
      </w:r>
    </w:p>
    <w:p w14:paraId="19FD1D16" w14:textId="77777777" w:rsidR="00FD531A" w:rsidRDefault="00FD531A" w:rsidP="00FD531A">
      <w:pPr>
        <w:spacing w:after="0"/>
        <w:rPr>
          <w:sz w:val="24"/>
        </w:rPr>
      </w:pPr>
      <w:r w:rsidRPr="00FD531A">
        <w:rPr>
          <w:sz w:val="24"/>
        </w:rPr>
        <w:t>- odstupanja su u predmetima hrvatski jezik (-4), etika (-4),  talijanski jezik (-7), ugostiteljsko posluživanje vježbe -6), kuharstvo vježbe (-10).</w:t>
      </w:r>
    </w:p>
    <w:p w14:paraId="5355DDD0" w14:textId="77777777" w:rsidR="00FD531A" w:rsidRPr="00FD531A" w:rsidRDefault="00FD531A" w:rsidP="00FD531A">
      <w:pPr>
        <w:spacing w:after="0"/>
        <w:rPr>
          <w:sz w:val="24"/>
        </w:rPr>
      </w:pPr>
    </w:p>
    <w:p w14:paraId="1E51949C" w14:textId="77777777" w:rsidR="00FD531A" w:rsidRPr="00FD531A" w:rsidRDefault="00FD531A" w:rsidP="00FD531A">
      <w:pPr>
        <w:spacing w:after="0" w:line="240" w:lineRule="auto"/>
        <w:rPr>
          <w:sz w:val="24"/>
        </w:rPr>
      </w:pPr>
      <w:r w:rsidRPr="00FD531A">
        <w:rPr>
          <w:sz w:val="24"/>
        </w:rPr>
        <w:t>Nastavnici ističu da je problem u realizaciji sati nastao najviše radi praznika i blagdana koji ove godine padaju na dane ponedjeljak i petak.</w:t>
      </w:r>
    </w:p>
    <w:p w14:paraId="3ABEE051" w14:textId="77777777" w:rsidR="00FD531A" w:rsidRPr="00FD531A" w:rsidRDefault="00FD531A" w:rsidP="00FD531A">
      <w:pPr>
        <w:jc w:val="center"/>
        <w:rPr>
          <w:b/>
          <w:bCs/>
          <w:sz w:val="24"/>
        </w:rPr>
      </w:pPr>
    </w:p>
    <w:p w14:paraId="47B04D61" w14:textId="3CD8579A" w:rsidR="00FD531A" w:rsidRPr="00FD531A" w:rsidRDefault="00FD531A" w:rsidP="00FD53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Točka</w:t>
      </w:r>
      <w:r w:rsidRPr="00FD531A">
        <w:rPr>
          <w:b/>
          <w:bCs/>
          <w:sz w:val="24"/>
        </w:rPr>
        <w:t xml:space="preserve"> 3)</w:t>
      </w:r>
    </w:p>
    <w:p w14:paraId="3F35C813" w14:textId="77777777" w:rsidR="00FD531A" w:rsidRDefault="00FD531A" w:rsidP="00FD531A">
      <w:pPr>
        <w:rPr>
          <w:sz w:val="24"/>
        </w:rPr>
      </w:pPr>
      <w:r w:rsidRPr="00FD531A">
        <w:rPr>
          <w:sz w:val="24"/>
        </w:rPr>
        <w:t>Ravnateljica moli razrednike da iznesu osvrt na negativne ocjene po predmetima (kritični) kod završnih razreda.</w:t>
      </w:r>
    </w:p>
    <w:p w14:paraId="6B954A71" w14:textId="7D158FAD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lastRenderedPageBreak/>
        <w:t>Razred 3.3 – učenik A</w:t>
      </w:r>
      <w:r>
        <w:rPr>
          <w:sz w:val="24"/>
        </w:rPr>
        <w:t>.M.</w:t>
      </w:r>
      <w:r w:rsidRPr="00FD531A">
        <w:rPr>
          <w:sz w:val="24"/>
        </w:rPr>
        <w:t xml:space="preserve"> ima veliki broj negativnih ocjena kao i  neopravdanih sati, a u posljednje vrijeme ne dolazi na nastavu</w:t>
      </w:r>
    </w:p>
    <w:p w14:paraId="5955C2F1" w14:textId="1131CEAE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Razred 3.4 – učenici T</w:t>
      </w:r>
      <w:r>
        <w:rPr>
          <w:sz w:val="24"/>
        </w:rPr>
        <w:t>.C.</w:t>
      </w:r>
      <w:r w:rsidRPr="00FD531A">
        <w:rPr>
          <w:sz w:val="24"/>
        </w:rPr>
        <w:t xml:space="preserve"> (njemački jezik) i E</w:t>
      </w:r>
      <w:r>
        <w:rPr>
          <w:sz w:val="24"/>
        </w:rPr>
        <w:t xml:space="preserve">.K. </w:t>
      </w:r>
      <w:r w:rsidRPr="00FD531A">
        <w:rPr>
          <w:sz w:val="24"/>
        </w:rPr>
        <w:t>(hrvatski jezik, engleski jezik, njemački jezik i poznavanje robe i prehrana)</w:t>
      </w:r>
    </w:p>
    <w:p w14:paraId="4A2474FC" w14:textId="084BB0AA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Razred 4.1 – učenik A</w:t>
      </w:r>
      <w:r>
        <w:rPr>
          <w:sz w:val="24"/>
        </w:rPr>
        <w:t>.A.</w:t>
      </w:r>
      <w:r w:rsidRPr="00FD531A">
        <w:rPr>
          <w:sz w:val="24"/>
        </w:rPr>
        <w:t xml:space="preserve"> ima veliki broj negativnih ocjena, a i često izostaje s nastave. </w:t>
      </w:r>
    </w:p>
    <w:p w14:paraId="73A8D4CA" w14:textId="6C7C2A3B" w:rsidR="00FD531A" w:rsidRPr="00FD531A" w:rsidRDefault="00FD531A" w:rsidP="00FD53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Točka</w:t>
      </w:r>
      <w:r w:rsidRPr="00FD531A">
        <w:rPr>
          <w:b/>
          <w:bCs/>
          <w:sz w:val="24"/>
        </w:rPr>
        <w:t xml:space="preserve"> 4)</w:t>
      </w:r>
    </w:p>
    <w:p w14:paraId="2EF84325" w14:textId="11C620E2" w:rsidR="00FD531A" w:rsidRPr="00FD531A" w:rsidRDefault="00FD531A" w:rsidP="00FD531A">
      <w:pPr>
        <w:rPr>
          <w:rFonts w:eastAsia="Times New Roman"/>
          <w:kern w:val="0"/>
          <w:sz w:val="24"/>
          <w:lang w:eastAsia="hr-HR"/>
          <w14:ligatures w14:val="none"/>
        </w:rPr>
      </w:pPr>
      <w:r w:rsidRPr="00FD531A">
        <w:rPr>
          <w:sz w:val="24"/>
        </w:rPr>
        <w:t>Ravnateljica moli voditeljicu praktične nastave I</w:t>
      </w:r>
      <w:r>
        <w:rPr>
          <w:sz w:val="24"/>
        </w:rPr>
        <w:t>.Š.</w:t>
      </w:r>
      <w:r w:rsidRPr="00FD531A">
        <w:rPr>
          <w:sz w:val="24"/>
        </w:rPr>
        <w:t xml:space="preserve"> da iznese osvrt na realizaciju fonda sati praktične nastave kod završnih razreda</w:t>
      </w:r>
      <w:r w:rsidRPr="00FD531A">
        <w:rPr>
          <w:rFonts w:eastAsia="Times New Roman"/>
          <w:kern w:val="0"/>
          <w:sz w:val="24"/>
          <w:lang w:eastAsia="hr-HR"/>
          <w14:ligatures w14:val="none"/>
        </w:rPr>
        <w:t>. Profesorica ističe da se realizacija odvija prema</w:t>
      </w:r>
      <w:r>
        <w:rPr>
          <w:rFonts w:eastAsia="Times New Roman"/>
          <w:kern w:val="0"/>
          <w:sz w:val="24"/>
          <w:lang w:eastAsia="hr-HR"/>
          <w14:ligatures w14:val="none"/>
        </w:rPr>
        <w:t xml:space="preserve"> </w:t>
      </w:r>
      <w:r w:rsidRPr="00FD531A">
        <w:rPr>
          <w:rFonts w:eastAsia="Times New Roman"/>
          <w:kern w:val="0"/>
          <w:sz w:val="24"/>
          <w:lang w:eastAsia="hr-HR"/>
          <w14:ligatures w14:val="none"/>
        </w:rPr>
        <w:t xml:space="preserve">planu. </w:t>
      </w:r>
    </w:p>
    <w:p w14:paraId="05349C5D" w14:textId="5E60918F" w:rsidR="00FD531A" w:rsidRPr="00FD531A" w:rsidRDefault="001B60EC" w:rsidP="00FD531A">
      <w:pPr>
        <w:jc w:val="center"/>
        <w:rPr>
          <w:rFonts w:eastAsia="Times New Roman"/>
          <w:b/>
          <w:bCs/>
          <w:kern w:val="0"/>
          <w:sz w:val="24"/>
          <w:lang w:eastAsia="hr-HR"/>
          <w14:ligatures w14:val="none"/>
        </w:rPr>
      </w:pPr>
      <w:r>
        <w:rPr>
          <w:rFonts w:eastAsia="Times New Roman"/>
          <w:b/>
          <w:bCs/>
          <w:kern w:val="0"/>
          <w:sz w:val="24"/>
          <w:lang w:eastAsia="hr-HR"/>
          <w14:ligatures w14:val="none"/>
        </w:rPr>
        <w:t>Točka</w:t>
      </w:r>
      <w:r w:rsidR="00FD531A" w:rsidRPr="00FD531A">
        <w:rPr>
          <w:rFonts w:eastAsia="Times New Roman"/>
          <w:b/>
          <w:bCs/>
          <w:kern w:val="0"/>
          <w:sz w:val="24"/>
          <w:lang w:eastAsia="hr-HR"/>
          <w14:ligatures w14:val="none"/>
        </w:rPr>
        <w:t xml:space="preserve"> 5)</w:t>
      </w:r>
    </w:p>
    <w:p w14:paraId="4E5F5EEC" w14:textId="34310095" w:rsidR="00FD531A" w:rsidRPr="00FD531A" w:rsidRDefault="00FD531A" w:rsidP="00FD531A">
      <w:pPr>
        <w:rPr>
          <w:rFonts w:eastAsia="Times New Roman"/>
          <w:kern w:val="0"/>
          <w:sz w:val="24"/>
          <w:lang w:eastAsia="hr-HR"/>
          <w14:ligatures w14:val="none"/>
        </w:rPr>
      </w:pPr>
      <w:r w:rsidRPr="00FD531A">
        <w:rPr>
          <w:rFonts w:eastAsia="Times New Roman"/>
          <w:kern w:val="0"/>
          <w:sz w:val="24"/>
          <w:lang w:eastAsia="hr-HR"/>
          <w14:ligatures w14:val="none"/>
        </w:rPr>
        <w:t>Ravnateljica moli razrednike da predlože pedagoške mjere opomene pred isključenje:</w:t>
      </w:r>
      <w:r w:rsidRPr="00FD531A">
        <w:rPr>
          <w:rFonts w:eastAsia="Times New Roman"/>
          <w:kern w:val="0"/>
          <w:sz w:val="24"/>
          <w:u w:val="single"/>
          <w:lang w:eastAsia="hr-HR"/>
          <w14:ligatures w14:val="none"/>
        </w:rPr>
        <w:t xml:space="preserve"> </w:t>
      </w:r>
    </w:p>
    <w:p w14:paraId="3BC953FC" w14:textId="77777777" w:rsidR="00FD531A" w:rsidRPr="00FD531A" w:rsidRDefault="00FD531A" w:rsidP="00FD531A">
      <w:pPr>
        <w:spacing w:after="0"/>
        <w:rPr>
          <w:rFonts w:eastAsia="Times New Roman"/>
          <w:kern w:val="0"/>
          <w:sz w:val="24"/>
          <w:u w:val="single"/>
          <w:lang w:eastAsia="hr-HR"/>
          <w14:ligatures w14:val="none"/>
        </w:rPr>
      </w:pPr>
      <w:r w:rsidRPr="00FD531A">
        <w:rPr>
          <w:rFonts w:eastAsia="Times New Roman"/>
          <w:kern w:val="0"/>
          <w:sz w:val="24"/>
          <w:u w:val="single"/>
          <w:lang w:eastAsia="hr-HR"/>
          <w14:ligatures w14:val="none"/>
        </w:rPr>
        <w:t>1.2 razred</w:t>
      </w:r>
    </w:p>
    <w:p w14:paraId="35A7B2A1" w14:textId="662ED62D" w:rsidR="00FD531A" w:rsidRPr="00FD531A" w:rsidRDefault="00FD531A" w:rsidP="00FD531A">
      <w:pPr>
        <w:spacing w:after="0"/>
        <w:rPr>
          <w:rFonts w:eastAsia="Times New Roman"/>
          <w:kern w:val="0"/>
          <w:sz w:val="24"/>
          <w:lang w:eastAsia="hr-HR"/>
          <w14:ligatures w14:val="none"/>
        </w:rPr>
      </w:pPr>
      <w:r>
        <w:rPr>
          <w:rFonts w:eastAsia="Times New Roman"/>
          <w:kern w:val="0"/>
          <w:sz w:val="24"/>
          <w:lang w:eastAsia="hr-HR"/>
          <w14:ligatures w14:val="none"/>
        </w:rPr>
        <w:t>J.M.T.</w:t>
      </w:r>
      <w:r w:rsidRPr="00FD531A">
        <w:rPr>
          <w:rFonts w:eastAsia="Times New Roman"/>
          <w:kern w:val="0"/>
          <w:sz w:val="24"/>
          <w:lang w:eastAsia="hr-HR"/>
          <w14:ligatures w14:val="none"/>
        </w:rPr>
        <w:t xml:space="preserve"> – pedagoška mjera izriče se radi 113 neopravdanih sati</w:t>
      </w:r>
    </w:p>
    <w:p w14:paraId="7D7C9A49" w14:textId="77777777" w:rsidR="00FD531A" w:rsidRPr="00FD531A" w:rsidRDefault="00FD531A" w:rsidP="00FD531A">
      <w:pPr>
        <w:spacing w:after="0"/>
        <w:rPr>
          <w:rFonts w:eastAsia="Times New Roman"/>
          <w:kern w:val="0"/>
          <w:sz w:val="24"/>
          <w:u w:val="single"/>
          <w:lang w:eastAsia="hr-HR"/>
          <w14:ligatures w14:val="none"/>
        </w:rPr>
      </w:pPr>
      <w:r w:rsidRPr="00FD531A">
        <w:rPr>
          <w:rFonts w:eastAsia="Times New Roman"/>
          <w:kern w:val="0"/>
          <w:sz w:val="24"/>
          <w:u w:val="single"/>
          <w:lang w:eastAsia="hr-HR"/>
          <w14:ligatures w14:val="none"/>
        </w:rPr>
        <w:t>1.4 razred</w:t>
      </w:r>
    </w:p>
    <w:p w14:paraId="3037CD85" w14:textId="7796784A" w:rsidR="00FD531A" w:rsidRPr="00FD531A" w:rsidRDefault="00FD531A" w:rsidP="00FD531A">
      <w:pPr>
        <w:spacing w:after="0"/>
        <w:rPr>
          <w:rFonts w:eastAsia="Times New Roman"/>
          <w:kern w:val="0"/>
          <w:sz w:val="24"/>
          <w:lang w:eastAsia="hr-HR"/>
          <w14:ligatures w14:val="none"/>
        </w:rPr>
      </w:pPr>
      <w:r w:rsidRPr="00FD531A">
        <w:rPr>
          <w:rFonts w:eastAsia="Times New Roman"/>
          <w:kern w:val="0"/>
          <w:sz w:val="24"/>
          <w:lang w:eastAsia="hr-HR"/>
          <w14:ligatures w14:val="none"/>
        </w:rPr>
        <w:t>L</w:t>
      </w:r>
      <w:r>
        <w:rPr>
          <w:rFonts w:eastAsia="Times New Roman"/>
          <w:kern w:val="0"/>
          <w:sz w:val="24"/>
          <w:lang w:eastAsia="hr-HR"/>
          <w14:ligatures w14:val="none"/>
        </w:rPr>
        <w:t>.C.</w:t>
      </w:r>
      <w:r w:rsidRPr="00FD531A">
        <w:rPr>
          <w:rFonts w:eastAsia="Times New Roman"/>
          <w:kern w:val="0"/>
          <w:sz w:val="24"/>
          <w:lang w:eastAsia="hr-HR"/>
          <w14:ligatures w14:val="none"/>
        </w:rPr>
        <w:t xml:space="preserve"> – pedagoška mjera izriče se zbog 88 neopravdanih sati</w:t>
      </w:r>
    </w:p>
    <w:p w14:paraId="67D4297A" w14:textId="77777777" w:rsidR="00FD531A" w:rsidRPr="00FD531A" w:rsidRDefault="00FD531A" w:rsidP="00FD531A">
      <w:pPr>
        <w:spacing w:after="0"/>
        <w:rPr>
          <w:rFonts w:eastAsia="Times New Roman"/>
          <w:kern w:val="0"/>
          <w:sz w:val="24"/>
          <w:u w:val="single"/>
          <w:lang w:eastAsia="hr-HR"/>
          <w14:ligatures w14:val="none"/>
        </w:rPr>
      </w:pPr>
      <w:r w:rsidRPr="00FD531A">
        <w:rPr>
          <w:rFonts w:eastAsia="Times New Roman"/>
          <w:kern w:val="0"/>
          <w:sz w:val="24"/>
          <w:u w:val="single"/>
          <w:lang w:eastAsia="hr-HR"/>
          <w14:ligatures w14:val="none"/>
        </w:rPr>
        <w:t>2.4 razred</w:t>
      </w:r>
    </w:p>
    <w:p w14:paraId="51481612" w14:textId="642988A6" w:rsidR="00FD531A" w:rsidRPr="00FD531A" w:rsidRDefault="00FD531A" w:rsidP="00FD531A">
      <w:pPr>
        <w:spacing w:after="0"/>
        <w:rPr>
          <w:rFonts w:eastAsia="Times New Roman"/>
          <w:kern w:val="0"/>
          <w:sz w:val="24"/>
          <w:lang w:eastAsia="hr-HR"/>
          <w14:ligatures w14:val="none"/>
        </w:rPr>
      </w:pPr>
      <w:r w:rsidRPr="00FD531A">
        <w:rPr>
          <w:rFonts w:eastAsia="Times New Roman"/>
          <w:kern w:val="0"/>
          <w:sz w:val="24"/>
          <w:lang w:eastAsia="hr-HR"/>
          <w14:ligatures w14:val="none"/>
        </w:rPr>
        <w:t>N</w:t>
      </w:r>
      <w:r>
        <w:rPr>
          <w:rFonts w:eastAsia="Times New Roman"/>
          <w:kern w:val="0"/>
          <w:sz w:val="24"/>
          <w:lang w:eastAsia="hr-HR"/>
          <w14:ligatures w14:val="none"/>
        </w:rPr>
        <w:t>.S.</w:t>
      </w:r>
      <w:r w:rsidRPr="00FD531A">
        <w:rPr>
          <w:rFonts w:eastAsia="Times New Roman"/>
          <w:kern w:val="0"/>
          <w:sz w:val="24"/>
          <w:lang w:eastAsia="hr-HR"/>
          <w14:ligatures w14:val="none"/>
        </w:rPr>
        <w:t xml:space="preserve"> – pedagoška mjera izriče se jer je učenik  pušio </w:t>
      </w:r>
      <w:proofErr w:type="spellStart"/>
      <w:r w:rsidRPr="00FD531A">
        <w:rPr>
          <w:rFonts w:eastAsia="Times New Roman"/>
          <w:kern w:val="0"/>
          <w:sz w:val="24"/>
          <w:lang w:eastAsia="hr-HR"/>
          <w14:ligatures w14:val="none"/>
        </w:rPr>
        <w:t>wiip</w:t>
      </w:r>
      <w:proofErr w:type="spellEnd"/>
      <w:r w:rsidRPr="00FD531A">
        <w:rPr>
          <w:rFonts w:eastAsia="Times New Roman"/>
          <w:kern w:val="0"/>
          <w:sz w:val="24"/>
          <w:lang w:eastAsia="hr-HR"/>
          <w14:ligatures w14:val="none"/>
        </w:rPr>
        <w:t xml:space="preserve"> na satu Poznavanja robe i prehrana</w:t>
      </w:r>
    </w:p>
    <w:p w14:paraId="558387D4" w14:textId="77777777" w:rsidR="00FD531A" w:rsidRPr="00FD531A" w:rsidRDefault="00FD531A" w:rsidP="00FD531A">
      <w:pPr>
        <w:spacing w:after="0"/>
        <w:rPr>
          <w:bCs/>
          <w:sz w:val="24"/>
          <w:u w:val="single"/>
        </w:rPr>
      </w:pPr>
      <w:r w:rsidRPr="00FD531A">
        <w:rPr>
          <w:bCs/>
          <w:sz w:val="24"/>
          <w:u w:val="single"/>
        </w:rPr>
        <w:t>3.4 razred</w:t>
      </w:r>
    </w:p>
    <w:p w14:paraId="31FEC14F" w14:textId="070D5393" w:rsidR="00FD531A" w:rsidRPr="00FD531A" w:rsidRDefault="00FD531A" w:rsidP="00FD531A">
      <w:pPr>
        <w:spacing w:after="0"/>
        <w:rPr>
          <w:bCs/>
          <w:sz w:val="24"/>
        </w:rPr>
      </w:pPr>
      <w:r w:rsidRPr="00FD531A">
        <w:rPr>
          <w:bCs/>
          <w:sz w:val="24"/>
        </w:rPr>
        <w:t>L</w:t>
      </w:r>
      <w:r>
        <w:rPr>
          <w:bCs/>
          <w:sz w:val="24"/>
        </w:rPr>
        <w:t>.S.</w:t>
      </w:r>
      <w:r w:rsidRPr="00FD531A">
        <w:rPr>
          <w:bCs/>
          <w:sz w:val="24"/>
        </w:rPr>
        <w:t xml:space="preserve"> – </w:t>
      </w:r>
      <w:r w:rsidRPr="00FD531A">
        <w:rPr>
          <w:rFonts w:eastAsia="Times New Roman"/>
          <w:kern w:val="0"/>
          <w:sz w:val="24"/>
          <w:lang w:eastAsia="hr-HR"/>
          <w14:ligatures w14:val="none"/>
        </w:rPr>
        <w:t>pedagoška mjera izriče se radi 277 neopravdanih sati</w:t>
      </w:r>
    </w:p>
    <w:p w14:paraId="154ABFC1" w14:textId="77777777" w:rsidR="00FD531A" w:rsidRPr="00FD531A" w:rsidRDefault="00FD531A" w:rsidP="00FD531A">
      <w:pPr>
        <w:rPr>
          <w:bCs/>
          <w:sz w:val="24"/>
          <w:u w:val="single"/>
        </w:rPr>
      </w:pPr>
      <w:r w:rsidRPr="00FD531A">
        <w:rPr>
          <w:bCs/>
          <w:sz w:val="24"/>
        </w:rPr>
        <w:t>Članovi Nastavničkog vijeća jednoglasno izglasavaju pedagoške mjere opomene pred isključenje.</w:t>
      </w:r>
    </w:p>
    <w:p w14:paraId="6FAB1099" w14:textId="32BA067F" w:rsidR="00FD531A" w:rsidRPr="00FD531A" w:rsidRDefault="001B60EC" w:rsidP="00FD53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Točka</w:t>
      </w:r>
      <w:r w:rsidR="00FD531A" w:rsidRPr="00FD531A">
        <w:rPr>
          <w:b/>
          <w:bCs/>
          <w:sz w:val="24"/>
        </w:rPr>
        <w:t xml:space="preserve"> 6)</w:t>
      </w:r>
    </w:p>
    <w:p w14:paraId="331B6A10" w14:textId="54BE0619" w:rsidR="00FD531A" w:rsidRPr="00FD531A" w:rsidRDefault="00FD531A" w:rsidP="001B60EC">
      <w:pPr>
        <w:jc w:val="both"/>
        <w:rPr>
          <w:sz w:val="24"/>
        </w:rPr>
      </w:pPr>
      <w:r w:rsidRPr="00FD531A">
        <w:rPr>
          <w:sz w:val="24"/>
        </w:rPr>
        <w:t xml:space="preserve">Pedagoginja </w:t>
      </w:r>
      <w:r>
        <w:rPr>
          <w:sz w:val="24"/>
        </w:rPr>
        <w:t>J.B.A.</w:t>
      </w:r>
      <w:r w:rsidRPr="00FD531A">
        <w:rPr>
          <w:sz w:val="24"/>
        </w:rPr>
        <w:t xml:space="preserve"> iznosi prijedlog za donošenje pedagoške mjere isključenja učenice </w:t>
      </w:r>
      <w:r>
        <w:rPr>
          <w:sz w:val="24"/>
        </w:rPr>
        <w:t>K.H.</w:t>
      </w:r>
      <w:r w:rsidRPr="00FD531A">
        <w:rPr>
          <w:sz w:val="24"/>
        </w:rPr>
        <w:t xml:space="preserve"> iz škole. Pedagoška mjera isključenja učenice 2.2 razreda izriče se radi osobito teškog neprihvatljivog ponašanja, sukladno članku 3. stavku 5. te neopravdanog izostajanja s nastave sukladno članku 4. stavku 1. Pravilnika o kriterijima za izricanje pedagoških mjera. Djelatnica Centra za pružanje usluga u zajednici Rijeka (gdje je smještena učenica) redovito je obavještavana kako bi pokušali zajednički pronaći adekvatno rješenje s ciljem otklanjanja uzroka neprihvatljivog ponašanja učenice u školi. Razrednik je u nekoliko navrata bio u kontaktu s ocem učenice te ga upoznao sa svim informacijama u vezi pohađanja nastave i ponašanja učenice u školi.</w:t>
      </w:r>
      <w:r w:rsidR="001B60EC">
        <w:rPr>
          <w:sz w:val="24"/>
        </w:rPr>
        <w:t xml:space="preserve"> </w:t>
      </w:r>
      <w:r w:rsidRPr="00FD531A">
        <w:rPr>
          <w:sz w:val="24"/>
        </w:rPr>
        <w:t>Učenica je do sada sankcionirana s više pedagoških mjera, no one kao ni ostali pokušaji razrednika i stručne službe nisu urodile plodom te je učenica nastavila sa izostajanjem s nastave, iako je u više navrata upozorena na posljedice, odnosno mogućnost izricanja pedagoške mjere isključenja.</w:t>
      </w:r>
    </w:p>
    <w:p w14:paraId="3DC0B656" w14:textId="18FCBF22" w:rsidR="00FD531A" w:rsidRPr="00FD531A" w:rsidRDefault="00FD531A" w:rsidP="001B60EC">
      <w:pPr>
        <w:jc w:val="both"/>
        <w:rPr>
          <w:sz w:val="24"/>
        </w:rPr>
      </w:pPr>
      <w:r w:rsidRPr="00FD531A">
        <w:rPr>
          <w:sz w:val="24"/>
        </w:rPr>
        <w:t>Sukladno svemu navedenom, Nastavničko vijeće odlučuje da su ispunjeni zakonski uvjeti za izricanje pedagoške mjere isključenja</w:t>
      </w:r>
      <w:r w:rsidR="001B60EC">
        <w:rPr>
          <w:sz w:val="24"/>
        </w:rPr>
        <w:t>.</w:t>
      </w:r>
    </w:p>
    <w:p w14:paraId="251FE8DF" w14:textId="2F120E29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O pedagoškoj mjeri isključenja obaviještena je i predsjednica Vijeća učenika Z</w:t>
      </w:r>
      <w:r>
        <w:rPr>
          <w:sz w:val="24"/>
        </w:rPr>
        <w:t>.U.</w:t>
      </w:r>
      <w:r w:rsidRPr="00FD531A">
        <w:rPr>
          <w:sz w:val="24"/>
        </w:rPr>
        <w:t>.</w:t>
      </w:r>
    </w:p>
    <w:p w14:paraId="116031EB" w14:textId="77777777" w:rsidR="001B60EC" w:rsidRDefault="001B60EC" w:rsidP="001B60EC">
      <w:pPr>
        <w:ind w:left="708" w:hanging="708"/>
        <w:jc w:val="center"/>
        <w:rPr>
          <w:b/>
          <w:bCs/>
          <w:sz w:val="24"/>
        </w:rPr>
      </w:pPr>
    </w:p>
    <w:p w14:paraId="5243B7A3" w14:textId="77777777" w:rsidR="001B60EC" w:rsidRDefault="001B60EC" w:rsidP="001B60EC">
      <w:pPr>
        <w:ind w:left="708" w:hanging="708"/>
        <w:jc w:val="center"/>
        <w:rPr>
          <w:b/>
          <w:bCs/>
          <w:sz w:val="24"/>
        </w:rPr>
      </w:pPr>
    </w:p>
    <w:p w14:paraId="54356E81" w14:textId="3267C6D5" w:rsidR="00FD531A" w:rsidRPr="00FD531A" w:rsidRDefault="001B60EC" w:rsidP="001B60EC">
      <w:pPr>
        <w:ind w:left="708" w:hanging="708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Točka</w:t>
      </w:r>
      <w:r w:rsidR="00FD531A" w:rsidRPr="00FD531A">
        <w:rPr>
          <w:b/>
          <w:bCs/>
          <w:sz w:val="24"/>
        </w:rPr>
        <w:t xml:space="preserve"> 7)</w:t>
      </w:r>
    </w:p>
    <w:p w14:paraId="20DD2D3F" w14:textId="41078318" w:rsidR="00FD531A" w:rsidRPr="00FD531A" w:rsidRDefault="00FD531A" w:rsidP="001B60EC">
      <w:pPr>
        <w:jc w:val="both"/>
        <w:rPr>
          <w:sz w:val="24"/>
        </w:rPr>
      </w:pPr>
      <w:r w:rsidRPr="00FD531A">
        <w:rPr>
          <w:sz w:val="24"/>
        </w:rPr>
        <w:t>Ravnateljica daje informaciju vezano za natjecanje učenika „</w:t>
      </w:r>
      <w:proofErr w:type="spellStart"/>
      <w:r w:rsidRPr="00FD531A">
        <w:rPr>
          <w:sz w:val="24"/>
        </w:rPr>
        <w:t>WorldSkills</w:t>
      </w:r>
      <w:proofErr w:type="spellEnd"/>
      <w:r w:rsidRPr="00FD531A">
        <w:rPr>
          <w:sz w:val="24"/>
        </w:rPr>
        <w:t xml:space="preserve"> Croatia 2025.“ Profesorica </w:t>
      </w:r>
      <w:r w:rsidR="001B60EC">
        <w:rPr>
          <w:sz w:val="24"/>
        </w:rPr>
        <w:t>N.M.P.</w:t>
      </w:r>
      <w:r w:rsidRPr="00FD531A">
        <w:rPr>
          <w:sz w:val="24"/>
        </w:rPr>
        <w:t xml:space="preserve"> i učenica K</w:t>
      </w:r>
      <w:r w:rsidR="001B60EC">
        <w:rPr>
          <w:sz w:val="24"/>
        </w:rPr>
        <w:t>.B.</w:t>
      </w:r>
      <w:r w:rsidRPr="00FD531A">
        <w:rPr>
          <w:sz w:val="24"/>
        </w:rPr>
        <w:t xml:space="preserve"> (3.2 razred) natječu se u disciplini Ugostiteljsko</w:t>
      </w:r>
      <w:r w:rsidR="001B60EC">
        <w:rPr>
          <w:sz w:val="24"/>
        </w:rPr>
        <w:t xml:space="preserve"> </w:t>
      </w:r>
      <w:r w:rsidRPr="00FD531A">
        <w:rPr>
          <w:sz w:val="24"/>
        </w:rPr>
        <w:t>posluživanje koje će se održati u Zagrebu od 09. travnja do 11. travnja.</w:t>
      </w:r>
    </w:p>
    <w:p w14:paraId="601D9051" w14:textId="47D16EF6" w:rsidR="00FD531A" w:rsidRPr="00FD531A" w:rsidRDefault="001B60EC" w:rsidP="00FD53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Točka</w:t>
      </w:r>
      <w:r w:rsidR="00FD531A" w:rsidRPr="00FD531A">
        <w:rPr>
          <w:b/>
          <w:bCs/>
          <w:sz w:val="24"/>
        </w:rPr>
        <w:t xml:space="preserve"> 8)</w:t>
      </w:r>
    </w:p>
    <w:p w14:paraId="693669BC" w14:textId="43D0D315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Ravnateljica</w:t>
      </w:r>
      <w:r w:rsidR="001B60EC">
        <w:rPr>
          <w:sz w:val="24"/>
        </w:rPr>
        <w:t xml:space="preserve"> </w:t>
      </w:r>
      <w:r w:rsidRPr="00FD531A">
        <w:rPr>
          <w:sz w:val="24"/>
        </w:rPr>
        <w:t xml:space="preserve">obavještava nastavnike da se svaka izvan učionička nastava mora upisati u e-dnevnik unutar 48 sati. Izvješće mora biti poslano razrednicima i ravnateljici. </w:t>
      </w:r>
    </w:p>
    <w:p w14:paraId="67834A3B" w14:textId="77777777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Ravnateljica podsjeća nastavnike da uredno vode e dnevnik koji će stručna služba pregledati. Osobito obratiti pozornost da su upisane pedagoške mjere učenika i svi zapisnici.</w:t>
      </w:r>
    </w:p>
    <w:p w14:paraId="32C399B8" w14:textId="1F4D2A37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 xml:space="preserve">Razrednica </w:t>
      </w:r>
      <w:r w:rsidR="001B60EC">
        <w:rPr>
          <w:sz w:val="24"/>
        </w:rPr>
        <w:t>A.S.</w:t>
      </w:r>
      <w:r w:rsidRPr="00FD531A">
        <w:rPr>
          <w:sz w:val="24"/>
        </w:rPr>
        <w:t xml:space="preserve"> čita molbu majke učenice P</w:t>
      </w:r>
      <w:r w:rsidR="001B60EC">
        <w:rPr>
          <w:sz w:val="24"/>
        </w:rPr>
        <w:t>.A.</w:t>
      </w:r>
      <w:r w:rsidRPr="00FD531A">
        <w:rPr>
          <w:sz w:val="24"/>
        </w:rPr>
        <w:t xml:space="preserve"> da joj se dozvoli odlazak s nastave ponedjeljkom i četvrtkom poslije 5. sata radi treninga u Gimnastički klub Rijeka. S obzirom da je je učenica redovita i uspješna na nastavi, Nastavničko vijeće se slaže da učenica izostane s nastave.</w:t>
      </w:r>
    </w:p>
    <w:p w14:paraId="14ECEAFC" w14:textId="76614601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Profesorica A</w:t>
      </w:r>
      <w:r w:rsidR="001B60EC">
        <w:rPr>
          <w:sz w:val="24"/>
        </w:rPr>
        <w:t>.Ž.</w:t>
      </w:r>
      <w:r w:rsidRPr="00FD531A">
        <w:rPr>
          <w:sz w:val="24"/>
        </w:rPr>
        <w:t xml:space="preserve"> postavlja pitanje Nastavničkom vijeću vezanu uz učenicu </w:t>
      </w:r>
      <w:r w:rsidR="001B60EC">
        <w:rPr>
          <w:sz w:val="24"/>
        </w:rPr>
        <w:t>S.Č.</w:t>
      </w:r>
      <w:r w:rsidRPr="00FD531A">
        <w:rPr>
          <w:sz w:val="24"/>
        </w:rPr>
        <w:t xml:space="preserve"> koja je odlukom razrednog vijeća od 16. prosinca upućena na polaganje razrednog ispita. Obzirom da učenica ne pohađa školu ipak je obavezna dolaziti na vježbe kuharstva i obavljati praktičnu nastavu.</w:t>
      </w:r>
    </w:p>
    <w:p w14:paraId="6562BD67" w14:textId="248BC546" w:rsidR="00FD531A" w:rsidRDefault="00FD531A" w:rsidP="001B60EC">
      <w:pPr>
        <w:keepNext/>
        <w:keepLines/>
        <w:shd w:val="clear" w:color="auto" w:fill="FFFFFF"/>
        <w:spacing w:after="0" w:line="288" w:lineRule="atLeast"/>
        <w:textAlignment w:val="baseline"/>
        <w:outlineLvl w:val="1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FD531A">
        <w:rPr>
          <w:rFonts w:eastAsiaTheme="majorEastAsia" w:cs="Times New Roman"/>
          <w:sz w:val="24"/>
          <w:szCs w:val="24"/>
        </w:rPr>
        <w:t>Ravnateljica</w:t>
      </w:r>
      <w:r w:rsidR="001B60EC">
        <w:rPr>
          <w:rFonts w:eastAsiaTheme="majorEastAsia" w:cs="Times New Roman"/>
          <w:sz w:val="24"/>
          <w:szCs w:val="24"/>
        </w:rPr>
        <w:t xml:space="preserve"> </w:t>
      </w:r>
      <w:r w:rsidRPr="00FD531A">
        <w:rPr>
          <w:rFonts w:eastAsiaTheme="majorEastAsia" w:cs="Times New Roman"/>
          <w:sz w:val="24"/>
          <w:szCs w:val="24"/>
        </w:rPr>
        <w:t xml:space="preserve">daje obavijest da su u Narodnim novinama izašle odluke o uvođenju strukovnog </w:t>
      </w:r>
      <w:proofErr w:type="spellStart"/>
      <w:r w:rsidRPr="00FD531A">
        <w:rPr>
          <w:rFonts w:eastAsiaTheme="majorEastAsia" w:cs="Times New Roman"/>
          <w:sz w:val="24"/>
          <w:szCs w:val="24"/>
        </w:rPr>
        <w:t>kurikula</w:t>
      </w:r>
      <w:proofErr w:type="spellEnd"/>
      <w:r w:rsidRPr="00FD531A">
        <w:rPr>
          <w:rFonts w:eastAsiaTheme="majorEastAsia" w:cs="Times New Roman"/>
          <w:sz w:val="24"/>
          <w:szCs w:val="24"/>
        </w:rPr>
        <w:t xml:space="preserve"> za stjecanje kvalifikacije za nova zanimanja Kuhar /kuharica, slastičar / slastičarka, tehničar / tehničarka za ugostiteljstvo, </w:t>
      </w:r>
      <w:r w:rsidRPr="00FD531A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tehničar posluživanja/ tehničarka posluživanja u sektoru Turizam i ugostiteljstvo.</w:t>
      </w:r>
    </w:p>
    <w:p w14:paraId="45A7BC61" w14:textId="77777777" w:rsidR="001B60EC" w:rsidRPr="00FD531A" w:rsidRDefault="001B60EC" w:rsidP="001B60EC">
      <w:pPr>
        <w:keepNext/>
        <w:keepLines/>
        <w:shd w:val="clear" w:color="auto" w:fill="FFFFFF"/>
        <w:spacing w:after="0" w:line="288" w:lineRule="atLeast"/>
        <w:textAlignment w:val="baseline"/>
        <w:outlineLvl w:val="1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090E95" w14:textId="77777777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Ravnateljica izvještava da smo od županije smo dobili dopis u kojem su nam smanjili upisnu kvotu za zanimanje Tehničar za ugostiteljstvo i to na 24 učenika.</w:t>
      </w:r>
    </w:p>
    <w:p w14:paraId="2E812EC4" w14:textId="77777777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>Ravnateljica se obraća Nastavničkom vijeću i govori da će iduće godine krenuti  strukovna reforma i da će se započeti sa modularnom nastavom.</w:t>
      </w:r>
    </w:p>
    <w:p w14:paraId="2CEBD75E" w14:textId="39434F70" w:rsidR="00FD531A" w:rsidRPr="00FD531A" w:rsidRDefault="00FD531A" w:rsidP="00FD531A">
      <w:pPr>
        <w:rPr>
          <w:sz w:val="24"/>
        </w:rPr>
      </w:pPr>
      <w:r w:rsidRPr="00FD531A">
        <w:rPr>
          <w:sz w:val="24"/>
        </w:rPr>
        <w:t xml:space="preserve">Profesorica </w:t>
      </w:r>
      <w:r w:rsidR="001B60EC">
        <w:rPr>
          <w:sz w:val="24"/>
        </w:rPr>
        <w:t>K.G.</w:t>
      </w:r>
      <w:r w:rsidRPr="00FD531A">
        <w:rPr>
          <w:sz w:val="24"/>
        </w:rPr>
        <w:t xml:space="preserve"> informira Nastavničko vijeće da se dodatni obrazovni materijali za modularnu nastavu nalaze na laptopu u zbornici u </w:t>
      </w:r>
      <w:proofErr w:type="spellStart"/>
      <w:r w:rsidRPr="00FD531A">
        <w:rPr>
          <w:sz w:val="24"/>
        </w:rPr>
        <w:t>Kumičićevoj</w:t>
      </w:r>
      <w:proofErr w:type="spellEnd"/>
      <w:r w:rsidRPr="00FD531A">
        <w:rPr>
          <w:sz w:val="24"/>
        </w:rPr>
        <w:t>.</w:t>
      </w:r>
    </w:p>
    <w:p w14:paraId="2A4D1A30" w14:textId="77777777" w:rsidR="00FD531A" w:rsidRPr="00FD531A" w:rsidRDefault="00FD531A" w:rsidP="00FD531A">
      <w:pPr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</w:pPr>
      <w:r w:rsidRPr="00FD531A"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  <w:tab/>
      </w:r>
      <w:r w:rsidRPr="00FD531A"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  <w:tab/>
      </w:r>
      <w:r w:rsidRPr="00FD531A"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  <w:tab/>
      </w:r>
      <w:r w:rsidRPr="00FD531A"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  <w:tab/>
      </w:r>
      <w:r w:rsidRPr="00FD531A"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  <w:tab/>
      </w:r>
      <w:r w:rsidRPr="00FD531A"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  <w:tab/>
      </w:r>
      <w:r w:rsidRPr="00FD531A"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  <w:tab/>
      </w:r>
      <w:r w:rsidRPr="00FD531A">
        <w:rPr>
          <w:rFonts w:eastAsia="Times New Roman"/>
          <w:color w:val="000000" w:themeColor="text1"/>
          <w:kern w:val="0"/>
          <w:sz w:val="24"/>
          <w:lang w:eastAsia="hr-HR"/>
          <w14:ligatures w14:val="none"/>
        </w:rPr>
        <w:tab/>
      </w:r>
    </w:p>
    <w:p w14:paraId="6AF27E66" w14:textId="77777777" w:rsidR="00FD531A" w:rsidRPr="00FD531A" w:rsidRDefault="00FD531A" w:rsidP="00FD531A">
      <w:pPr>
        <w:rPr>
          <w:sz w:val="24"/>
        </w:rPr>
      </w:pPr>
    </w:p>
    <w:p w14:paraId="32F4AFC5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1A"/>
    <w:rsid w:val="000F2C06"/>
    <w:rsid w:val="00131070"/>
    <w:rsid w:val="00161CCF"/>
    <w:rsid w:val="001B60EC"/>
    <w:rsid w:val="002123E7"/>
    <w:rsid w:val="002F6C76"/>
    <w:rsid w:val="00403EEC"/>
    <w:rsid w:val="00423080"/>
    <w:rsid w:val="00497470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12E"/>
  <w15:chartTrackingRefBased/>
  <w15:docId w15:val="{0C8DBFE7-D6F4-4162-B87A-BEEC202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06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53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53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53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53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53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53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53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5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5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531A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531A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531A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531A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531A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531A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FD5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53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5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531A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FD531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531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5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531A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FD5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1</cp:revision>
  <dcterms:created xsi:type="dcterms:W3CDTF">2025-07-22T20:31:00Z</dcterms:created>
  <dcterms:modified xsi:type="dcterms:W3CDTF">2025-07-22T20:45:00Z</dcterms:modified>
</cp:coreProperties>
</file>