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90DAA" w14:textId="77777777" w:rsidR="00345B9C" w:rsidRPr="00842686" w:rsidRDefault="00345B9C">
      <w:pPr>
        <w:rPr>
          <w:rFonts w:ascii="Times New Roman" w:hAnsi="Times New Roman" w:cs="Times New Roman"/>
          <w:sz w:val="24"/>
          <w:szCs w:val="24"/>
        </w:rPr>
      </w:pPr>
    </w:p>
    <w:p w14:paraId="42B35441" w14:textId="2A5F2EB3" w:rsidR="00591D25" w:rsidRPr="00842686" w:rsidRDefault="00591D25">
      <w:pPr>
        <w:rPr>
          <w:rFonts w:ascii="Times New Roman" w:hAnsi="Times New Roman" w:cs="Times New Roman"/>
          <w:color w:val="000000" w:themeColor="text1"/>
          <w:sz w:val="24"/>
          <w:szCs w:val="24"/>
        </w:rPr>
      </w:pPr>
      <w:r w:rsidRPr="00842686">
        <w:rPr>
          <w:rFonts w:ascii="Times New Roman" w:hAnsi="Times New Roman" w:cs="Times New Roman"/>
          <w:sz w:val="24"/>
          <w:szCs w:val="24"/>
        </w:rPr>
        <w:t>6. Zaključ</w:t>
      </w:r>
      <w:r w:rsidR="0067680D" w:rsidRPr="00842686">
        <w:rPr>
          <w:rFonts w:ascii="Times New Roman" w:hAnsi="Times New Roman" w:cs="Times New Roman"/>
          <w:sz w:val="24"/>
          <w:szCs w:val="24"/>
        </w:rPr>
        <w:t>ci</w:t>
      </w:r>
      <w:r w:rsidRPr="00842686">
        <w:rPr>
          <w:rFonts w:ascii="Times New Roman" w:hAnsi="Times New Roman" w:cs="Times New Roman"/>
          <w:sz w:val="24"/>
          <w:szCs w:val="24"/>
        </w:rPr>
        <w:t xml:space="preserve"> sa </w:t>
      </w:r>
      <w:r w:rsidRPr="00842686">
        <w:rPr>
          <w:rFonts w:ascii="Times New Roman" w:hAnsi="Times New Roman" w:cs="Times New Roman"/>
          <w:color w:val="000000" w:themeColor="text1"/>
          <w:sz w:val="24"/>
          <w:szCs w:val="24"/>
        </w:rPr>
        <w:t>6. sjednice Školskog odbora Ugostiteljske škole Opatija održane 29. kolovoza 2025. godine.</w:t>
      </w:r>
    </w:p>
    <w:p w14:paraId="37D79DEB" w14:textId="77777777" w:rsidR="00591D25" w:rsidRPr="00842686" w:rsidRDefault="00591D25">
      <w:pPr>
        <w:rPr>
          <w:rFonts w:ascii="Times New Roman" w:hAnsi="Times New Roman" w:cs="Times New Roman"/>
          <w:color w:val="000000" w:themeColor="text1"/>
          <w:sz w:val="24"/>
          <w:szCs w:val="24"/>
        </w:rPr>
      </w:pPr>
    </w:p>
    <w:p w14:paraId="46A0AE2C" w14:textId="629FA898" w:rsidR="00591D25" w:rsidRPr="00842686" w:rsidRDefault="00591D25" w:rsidP="00591D25">
      <w:pPr>
        <w:jc w:val="center"/>
        <w:rPr>
          <w:rFonts w:ascii="Times New Roman" w:hAnsi="Times New Roman" w:cs="Times New Roman"/>
          <w:b/>
          <w:bCs/>
          <w:color w:val="000000" w:themeColor="text1"/>
          <w:sz w:val="24"/>
          <w:szCs w:val="24"/>
        </w:rPr>
      </w:pPr>
      <w:r w:rsidRPr="00842686">
        <w:rPr>
          <w:rFonts w:ascii="Times New Roman" w:hAnsi="Times New Roman" w:cs="Times New Roman"/>
          <w:b/>
          <w:bCs/>
          <w:color w:val="000000" w:themeColor="text1"/>
          <w:sz w:val="24"/>
          <w:szCs w:val="24"/>
        </w:rPr>
        <w:t>DNEVNI RED</w:t>
      </w:r>
    </w:p>
    <w:p w14:paraId="6B9C2454" w14:textId="77777777" w:rsidR="00591D25" w:rsidRPr="00842686" w:rsidRDefault="00591D25" w:rsidP="00591D25">
      <w:pPr>
        <w:jc w:val="center"/>
        <w:rPr>
          <w:rFonts w:ascii="Times New Roman" w:hAnsi="Times New Roman" w:cs="Times New Roman"/>
          <w:b/>
          <w:bCs/>
          <w:color w:val="000000" w:themeColor="text1"/>
          <w:sz w:val="24"/>
          <w:szCs w:val="24"/>
        </w:rPr>
      </w:pPr>
    </w:p>
    <w:p w14:paraId="6E3B513D" w14:textId="77777777" w:rsidR="00591D25" w:rsidRPr="00842686" w:rsidRDefault="00591D25" w:rsidP="00591D25">
      <w:pPr>
        <w:pStyle w:val="Odlomakpopisa"/>
        <w:numPr>
          <w:ilvl w:val="0"/>
          <w:numId w:val="1"/>
        </w:numPr>
        <w:spacing w:after="0" w:line="240" w:lineRule="auto"/>
        <w:rPr>
          <w:rFonts w:ascii="Times New Roman" w:hAnsi="Times New Roman" w:cs="Times New Roman"/>
          <w:sz w:val="24"/>
          <w:szCs w:val="24"/>
        </w:rPr>
      </w:pPr>
      <w:r w:rsidRPr="00842686">
        <w:rPr>
          <w:rFonts w:ascii="Times New Roman" w:hAnsi="Times New Roman" w:cs="Times New Roman"/>
          <w:sz w:val="24"/>
          <w:szCs w:val="24"/>
        </w:rPr>
        <w:t>Usvajanje zapisnika 3. sjednice Školskog odbora od 5.6.2025., zapisnika 4. elektroničke sjednice od 23.6.2025</w:t>
      </w:r>
      <w:bookmarkStart w:id="0" w:name="_Hlk125714622"/>
      <w:r w:rsidRPr="00842686">
        <w:rPr>
          <w:rFonts w:ascii="Times New Roman" w:hAnsi="Times New Roman" w:cs="Times New Roman"/>
          <w:sz w:val="24"/>
          <w:szCs w:val="24"/>
        </w:rPr>
        <w:t>. godine, zapisnika 5. elektroničke sjednice od 10.7.2025. godine.</w:t>
      </w:r>
      <w:bookmarkEnd w:id="0"/>
    </w:p>
    <w:p w14:paraId="74A87915" w14:textId="77777777" w:rsidR="00591D25" w:rsidRPr="00842686" w:rsidRDefault="00591D25" w:rsidP="00591D25">
      <w:pPr>
        <w:pStyle w:val="Odlomakpopisa"/>
        <w:numPr>
          <w:ilvl w:val="0"/>
          <w:numId w:val="1"/>
        </w:numPr>
        <w:spacing w:after="0" w:line="240" w:lineRule="auto"/>
        <w:rPr>
          <w:rFonts w:ascii="Times New Roman" w:hAnsi="Times New Roman" w:cs="Times New Roman"/>
          <w:sz w:val="24"/>
          <w:szCs w:val="24"/>
        </w:rPr>
      </w:pPr>
      <w:r w:rsidRPr="00842686">
        <w:rPr>
          <w:rFonts w:ascii="Times New Roman" w:hAnsi="Times New Roman" w:cs="Times New Roman"/>
          <w:sz w:val="24"/>
          <w:szCs w:val="24"/>
        </w:rPr>
        <w:t>Prethodna suglasnost za zapošljavanje, sukladno čl. 114. Zakona o odgoju i obrazovanju u osnovnoj i srednjoj školi.</w:t>
      </w:r>
    </w:p>
    <w:p w14:paraId="7E3A186E" w14:textId="77777777" w:rsidR="00591D25" w:rsidRPr="00842686" w:rsidRDefault="00591D25" w:rsidP="00591D25">
      <w:pPr>
        <w:pStyle w:val="Odlomakpopisa"/>
        <w:numPr>
          <w:ilvl w:val="0"/>
          <w:numId w:val="1"/>
        </w:numPr>
        <w:spacing w:after="0" w:line="240" w:lineRule="auto"/>
        <w:rPr>
          <w:rFonts w:ascii="Times New Roman" w:hAnsi="Times New Roman" w:cs="Times New Roman"/>
          <w:sz w:val="24"/>
          <w:szCs w:val="24"/>
        </w:rPr>
      </w:pPr>
      <w:r w:rsidRPr="00842686">
        <w:rPr>
          <w:rFonts w:ascii="Times New Roman" w:hAnsi="Times New Roman" w:cs="Times New Roman"/>
          <w:sz w:val="24"/>
          <w:szCs w:val="24"/>
        </w:rPr>
        <w:t xml:space="preserve">Izvješće o realizaciji </w:t>
      </w:r>
      <w:proofErr w:type="spellStart"/>
      <w:r w:rsidRPr="00842686">
        <w:rPr>
          <w:rFonts w:ascii="Times New Roman" w:hAnsi="Times New Roman" w:cs="Times New Roman"/>
          <w:sz w:val="24"/>
          <w:szCs w:val="24"/>
        </w:rPr>
        <w:t>izvanučioničke</w:t>
      </w:r>
      <w:proofErr w:type="spellEnd"/>
      <w:r w:rsidRPr="00842686">
        <w:rPr>
          <w:rFonts w:ascii="Times New Roman" w:hAnsi="Times New Roman" w:cs="Times New Roman"/>
          <w:sz w:val="24"/>
          <w:szCs w:val="24"/>
        </w:rPr>
        <w:t xml:space="preserve"> nastave za šk. godinu 2024./25.</w:t>
      </w:r>
    </w:p>
    <w:p w14:paraId="5DC4DF1B" w14:textId="15C83344" w:rsidR="00591D25" w:rsidRPr="00842686" w:rsidRDefault="00591D25" w:rsidP="00591D25">
      <w:pPr>
        <w:pStyle w:val="Odlomakpopisa"/>
        <w:numPr>
          <w:ilvl w:val="0"/>
          <w:numId w:val="1"/>
        </w:numPr>
        <w:spacing w:after="0" w:line="240" w:lineRule="auto"/>
        <w:rPr>
          <w:rFonts w:ascii="Times New Roman" w:hAnsi="Times New Roman" w:cs="Times New Roman"/>
          <w:sz w:val="24"/>
          <w:szCs w:val="24"/>
        </w:rPr>
      </w:pPr>
      <w:r w:rsidRPr="00842686">
        <w:rPr>
          <w:rFonts w:ascii="Times New Roman" w:hAnsi="Times New Roman" w:cs="Times New Roman"/>
          <w:sz w:val="24"/>
          <w:szCs w:val="24"/>
        </w:rPr>
        <w:t>Razno.</w:t>
      </w:r>
    </w:p>
    <w:p w14:paraId="320EDB9D" w14:textId="77777777" w:rsidR="00591D25" w:rsidRPr="00842686" w:rsidRDefault="00591D25" w:rsidP="00591D25">
      <w:pPr>
        <w:spacing w:after="0" w:line="240" w:lineRule="auto"/>
        <w:rPr>
          <w:rFonts w:ascii="Times New Roman" w:hAnsi="Times New Roman" w:cs="Times New Roman"/>
          <w:sz w:val="24"/>
          <w:szCs w:val="24"/>
        </w:rPr>
      </w:pPr>
    </w:p>
    <w:p w14:paraId="39A9DCE2" w14:textId="77777777" w:rsidR="00591D25" w:rsidRPr="00842686" w:rsidRDefault="00591D25" w:rsidP="00591D25">
      <w:pPr>
        <w:spacing w:after="0" w:line="240" w:lineRule="auto"/>
        <w:rPr>
          <w:rFonts w:ascii="Times New Roman" w:hAnsi="Times New Roman" w:cs="Times New Roman"/>
          <w:sz w:val="24"/>
          <w:szCs w:val="24"/>
        </w:rPr>
      </w:pPr>
    </w:p>
    <w:p w14:paraId="01891A89" w14:textId="106970AF" w:rsidR="00A42675" w:rsidRPr="00842686" w:rsidRDefault="00A42675" w:rsidP="00A42675">
      <w:pPr>
        <w:spacing w:after="0" w:line="240" w:lineRule="auto"/>
        <w:jc w:val="center"/>
        <w:rPr>
          <w:rFonts w:ascii="Times New Roman" w:hAnsi="Times New Roman" w:cs="Times New Roman"/>
          <w:b/>
          <w:bCs/>
          <w:sz w:val="24"/>
          <w:szCs w:val="24"/>
        </w:rPr>
      </w:pPr>
      <w:r w:rsidRPr="00842686">
        <w:rPr>
          <w:rFonts w:ascii="Times New Roman" w:hAnsi="Times New Roman" w:cs="Times New Roman"/>
          <w:b/>
          <w:bCs/>
          <w:sz w:val="24"/>
          <w:szCs w:val="24"/>
        </w:rPr>
        <w:t>Točka 1.</w:t>
      </w:r>
    </w:p>
    <w:p w14:paraId="76DA422A" w14:textId="77777777" w:rsidR="00591D25" w:rsidRPr="00842686" w:rsidRDefault="00591D25" w:rsidP="00591D25">
      <w:pPr>
        <w:tabs>
          <w:tab w:val="left" w:pos="851"/>
        </w:tabs>
        <w:contextualSpacing/>
        <w:rPr>
          <w:rFonts w:ascii="Times New Roman" w:hAnsi="Times New Roman" w:cs="Times New Roman"/>
          <w:color w:val="000000" w:themeColor="text1"/>
          <w:sz w:val="24"/>
          <w:szCs w:val="24"/>
        </w:rPr>
      </w:pPr>
      <w:r w:rsidRPr="00842686">
        <w:rPr>
          <w:rFonts w:ascii="Times New Roman" w:hAnsi="Times New Roman" w:cs="Times New Roman"/>
          <w:color w:val="000000" w:themeColor="text1"/>
          <w:sz w:val="24"/>
          <w:szCs w:val="24"/>
        </w:rPr>
        <w:t>Zapisnici se potpisuju i odlaže u arhivu.</w:t>
      </w:r>
    </w:p>
    <w:p w14:paraId="3A205D1D" w14:textId="77777777" w:rsidR="00591D25" w:rsidRPr="00842686" w:rsidRDefault="00591D25" w:rsidP="00591D25">
      <w:pPr>
        <w:spacing w:after="0" w:line="240" w:lineRule="auto"/>
        <w:rPr>
          <w:rFonts w:ascii="Times New Roman" w:hAnsi="Times New Roman" w:cs="Times New Roman"/>
          <w:sz w:val="24"/>
          <w:szCs w:val="24"/>
        </w:rPr>
      </w:pPr>
    </w:p>
    <w:p w14:paraId="0CB10CAE" w14:textId="42C87E51" w:rsidR="00A42675" w:rsidRPr="00842686" w:rsidRDefault="00A42675" w:rsidP="00A42675">
      <w:pPr>
        <w:spacing w:after="0" w:line="240" w:lineRule="auto"/>
        <w:jc w:val="center"/>
        <w:rPr>
          <w:rFonts w:ascii="Times New Roman" w:hAnsi="Times New Roman" w:cs="Times New Roman"/>
          <w:b/>
          <w:bCs/>
          <w:sz w:val="24"/>
          <w:szCs w:val="24"/>
        </w:rPr>
      </w:pPr>
      <w:r w:rsidRPr="00842686">
        <w:rPr>
          <w:rFonts w:ascii="Times New Roman" w:hAnsi="Times New Roman" w:cs="Times New Roman"/>
          <w:b/>
          <w:bCs/>
          <w:sz w:val="24"/>
          <w:szCs w:val="24"/>
        </w:rPr>
        <w:t xml:space="preserve">Točka 2. </w:t>
      </w:r>
    </w:p>
    <w:p w14:paraId="7C837DD7" w14:textId="77777777" w:rsidR="00591D25" w:rsidRPr="00842686" w:rsidRDefault="00591D25" w:rsidP="00591D25">
      <w:pPr>
        <w:spacing w:after="0" w:line="240" w:lineRule="auto"/>
        <w:rPr>
          <w:rFonts w:ascii="Times New Roman" w:hAnsi="Times New Roman" w:cs="Times New Roman"/>
          <w:sz w:val="24"/>
          <w:szCs w:val="24"/>
        </w:rPr>
      </w:pPr>
    </w:p>
    <w:p w14:paraId="5DD76C00" w14:textId="77777777" w:rsidR="00591D25" w:rsidRPr="00842686" w:rsidRDefault="00591D25" w:rsidP="00591D25">
      <w:pPr>
        <w:spacing w:line="276" w:lineRule="auto"/>
        <w:rPr>
          <w:rFonts w:ascii="Times New Roman" w:hAnsi="Times New Roman" w:cs="Times New Roman"/>
          <w:color w:val="000000"/>
          <w:sz w:val="24"/>
          <w:szCs w:val="24"/>
        </w:rPr>
      </w:pPr>
      <w:r w:rsidRPr="00842686">
        <w:rPr>
          <w:rFonts w:ascii="Times New Roman" w:hAnsi="Times New Roman" w:cs="Times New Roman"/>
          <w:color w:val="000000"/>
          <w:sz w:val="24"/>
          <w:szCs w:val="24"/>
        </w:rPr>
        <w:t>Na temelju članka 114. Zakona o odgoju i obrazovanju u osnovnoj i srednjoj školi, Školski odbor na sjednici održanoj 29. kolovoza 2025. godine jednoglasno donosi slijedeću:</w:t>
      </w:r>
    </w:p>
    <w:p w14:paraId="2C57316A" w14:textId="77777777" w:rsidR="00591D25" w:rsidRPr="00842686" w:rsidRDefault="00591D25" w:rsidP="00591D25">
      <w:pPr>
        <w:spacing w:line="276" w:lineRule="auto"/>
        <w:rPr>
          <w:rFonts w:ascii="Times New Roman" w:hAnsi="Times New Roman" w:cs="Times New Roman"/>
          <w:color w:val="000000"/>
          <w:sz w:val="24"/>
          <w:szCs w:val="24"/>
        </w:rPr>
      </w:pPr>
    </w:p>
    <w:p w14:paraId="280F7B30" w14:textId="32CC3C04" w:rsidR="00591D25" w:rsidRPr="00842686" w:rsidRDefault="00591D25" w:rsidP="00591D25">
      <w:pPr>
        <w:spacing w:line="276" w:lineRule="auto"/>
        <w:jc w:val="center"/>
        <w:rPr>
          <w:rFonts w:ascii="Times New Roman" w:hAnsi="Times New Roman" w:cs="Times New Roman"/>
          <w:b/>
          <w:bCs/>
          <w:color w:val="000000"/>
          <w:sz w:val="24"/>
          <w:szCs w:val="24"/>
        </w:rPr>
      </w:pPr>
      <w:r w:rsidRPr="00842686">
        <w:rPr>
          <w:rFonts w:ascii="Times New Roman" w:hAnsi="Times New Roman" w:cs="Times New Roman"/>
          <w:b/>
          <w:bCs/>
          <w:color w:val="000000"/>
          <w:sz w:val="24"/>
          <w:szCs w:val="24"/>
        </w:rPr>
        <w:t>SUGLASNOST ZA ZAPOŠLJAVANJE ZA</w:t>
      </w:r>
    </w:p>
    <w:p w14:paraId="49D50B73" w14:textId="274E1B17" w:rsidR="00591D25" w:rsidRPr="00842686" w:rsidRDefault="00591D25" w:rsidP="00591D25">
      <w:pPr>
        <w:spacing w:after="0" w:line="240" w:lineRule="auto"/>
        <w:rPr>
          <w:rFonts w:ascii="Times New Roman" w:hAnsi="Times New Roman" w:cs="Times New Roman"/>
          <w:iCs/>
          <w:sz w:val="24"/>
          <w:szCs w:val="24"/>
        </w:rPr>
      </w:pPr>
      <w:r w:rsidRPr="00842686">
        <w:rPr>
          <w:rFonts w:ascii="Times New Roman" w:hAnsi="Times New Roman" w:cs="Times New Roman"/>
          <w:iCs/>
          <w:color w:val="000000"/>
          <w:sz w:val="24"/>
          <w:szCs w:val="24"/>
        </w:rPr>
        <w:t xml:space="preserve">kandidata K.F. na radno mjesto </w:t>
      </w:r>
      <w:r w:rsidRPr="00842686">
        <w:rPr>
          <w:rFonts w:ascii="Times New Roman" w:hAnsi="Times New Roman" w:cs="Times New Roman"/>
          <w:iCs/>
          <w:sz w:val="24"/>
          <w:szCs w:val="24"/>
        </w:rPr>
        <w:t>Nastavnik engleskog jezika – na neodređeno puno radno vrijeme – 21 sati nastave, odnosno 40 sati rada tjedno, uz uvjet obveznog probnog rada u trajanju od 6 mjeseci, počevši od 1. rujna 2025. godine.</w:t>
      </w:r>
    </w:p>
    <w:p w14:paraId="026E0E2C" w14:textId="77777777" w:rsidR="00591D25" w:rsidRPr="00842686" w:rsidRDefault="00591D25" w:rsidP="00591D25">
      <w:pPr>
        <w:spacing w:after="0" w:line="240" w:lineRule="auto"/>
        <w:rPr>
          <w:rFonts w:ascii="Times New Roman" w:hAnsi="Times New Roman" w:cs="Times New Roman"/>
          <w:iCs/>
          <w:sz w:val="24"/>
          <w:szCs w:val="24"/>
        </w:rPr>
      </w:pPr>
    </w:p>
    <w:p w14:paraId="6AC2295D" w14:textId="77777777" w:rsidR="00591D25" w:rsidRPr="00842686" w:rsidRDefault="00591D25" w:rsidP="00591D25">
      <w:pPr>
        <w:spacing w:after="0" w:line="240" w:lineRule="auto"/>
        <w:rPr>
          <w:rFonts w:ascii="Times New Roman" w:hAnsi="Times New Roman" w:cs="Times New Roman"/>
          <w:iCs/>
          <w:sz w:val="24"/>
          <w:szCs w:val="24"/>
        </w:rPr>
      </w:pPr>
    </w:p>
    <w:p w14:paraId="1FB3D32B" w14:textId="30A7A19F" w:rsidR="00A42675" w:rsidRPr="00842686" w:rsidRDefault="00A42675" w:rsidP="00A42675">
      <w:pPr>
        <w:spacing w:after="0" w:line="240" w:lineRule="auto"/>
        <w:jc w:val="center"/>
        <w:rPr>
          <w:rFonts w:ascii="Times New Roman" w:hAnsi="Times New Roman" w:cs="Times New Roman"/>
          <w:b/>
          <w:bCs/>
          <w:iCs/>
          <w:sz w:val="24"/>
          <w:szCs w:val="24"/>
        </w:rPr>
      </w:pPr>
    </w:p>
    <w:p w14:paraId="004A81D0" w14:textId="77777777" w:rsidR="00591D25" w:rsidRPr="00842686" w:rsidRDefault="00591D25" w:rsidP="00591D25">
      <w:pPr>
        <w:rPr>
          <w:rFonts w:ascii="Times New Roman" w:hAnsi="Times New Roman" w:cs="Times New Roman"/>
          <w:color w:val="000000"/>
          <w:sz w:val="24"/>
          <w:szCs w:val="24"/>
        </w:rPr>
      </w:pPr>
      <w:r w:rsidRPr="00842686">
        <w:rPr>
          <w:rFonts w:ascii="Times New Roman" w:hAnsi="Times New Roman" w:cs="Times New Roman"/>
          <w:color w:val="000000"/>
          <w:sz w:val="24"/>
          <w:szCs w:val="24"/>
        </w:rPr>
        <w:t>Temeljem članka 114. Zakona o odgoju i obrazovanju u osnovnoj i srednjoj školi, Školski odbor Ugostiteljske škole Opatija na sjednici održanoj 29. kolovoza 2025. godine, jednoglasno donosi slijedeću</w:t>
      </w:r>
    </w:p>
    <w:p w14:paraId="4562C208" w14:textId="77777777" w:rsidR="00591D25" w:rsidRPr="00842686" w:rsidRDefault="00591D25" w:rsidP="00591D25">
      <w:pPr>
        <w:rPr>
          <w:rFonts w:ascii="Times New Roman" w:hAnsi="Times New Roman" w:cs="Times New Roman"/>
          <w:color w:val="000000"/>
          <w:sz w:val="24"/>
          <w:szCs w:val="24"/>
        </w:rPr>
      </w:pPr>
    </w:p>
    <w:p w14:paraId="28A4B85E" w14:textId="47618E4F" w:rsidR="00591D25" w:rsidRPr="00842686" w:rsidRDefault="00591D25" w:rsidP="00591D25">
      <w:pPr>
        <w:jc w:val="center"/>
        <w:rPr>
          <w:rFonts w:ascii="Times New Roman" w:hAnsi="Times New Roman" w:cs="Times New Roman"/>
          <w:b/>
          <w:bCs/>
          <w:color w:val="000000"/>
          <w:sz w:val="24"/>
          <w:szCs w:val="24"/>
        </w:rPr>
      </w:pPr>
      <w:r w:rsidRPr="00842686">
        <w:rPr>
          <w:rFonts w:ascii="Times New Roman" w:hAnsi="Times New Roman" w:cs="Times New Roman"/>
          <w:b/>
          <w:bCs/>
          <w:color w:val="000000"/>
          <w:sz w:val="24"/>
          <w:szCs w:val="24"/>
        </w:rPr>
        <w:t>SUGLASNOST</w:t>
      </w:r>
    </w:p>
    <w:p w14:paraId="5241AF43" w14:textId="77777777" w:rsidR="00591D25" w:rsidRPr="00842686" w:rsidRDefault="00591D25" w:rsidP="00591D25">
      <w:pPr>
        <w:jc w:val="center"/>
        <w:rPr>
          <w:rFonts w:ascii="Times New Roman" w:hAnsi="Times New Roman" w:cs="Times New Roman"/>
          <w:color w:val="000000"/>
          <w:sz w:val="24"/>
          <w:szCs w:val="24"/>
        </w:rPr>
      </w:pPr>
      <w:r w:rsidRPr="00842686">
        <w:rPr>
          <w:rFonts w:ascii="Times New Roman" w:hAnsi="Times New Roman" w:cs="Times New Roman"/>
          <w:color w:val="000000"/>
          <w:sz w:val="24"/>
          <w:szCs w:val="24"/>
        </w:rPr>
        <w:t>I</w:t>
      </w:r>
    </w:p>
    <w:p w14:paraId="3CED7143" w14:textId="77777777" w:rsidR="00591D25" w:rsidRPr="00842686" w:rsidRDefault="00591D25" w:rsidP="00591D25">
      <w:pPr>
        <w:rPr>
          <w:rFonts w:ascii="Times New Roman" w:hAnsi="Times New Roman" w:cs="Times New Roman"/>
          <w:color w:val="000000"/>
          <w:sz w:val="24"/>
          <w:szCs w:val="24"/>
        </w:rPr>
      </w:pPr>
      <w:r w:rsidRPr="00842686">
        <w:rPr>
          <w:rFonts w:ascii="Times New Roman" w:hAnsi="Times New Roman" w:cs="Times New Roman"/>
          <w:color w:val="000000"/>
          <w:sz w:val="24"/>
          <w:szCs w:val="24"/>
        </w:rPr>
        <w:t>Daje se suglasnost za sklapanje aneksa ugovora o radu sa:</w:t>
      </w:r>
    </w:p>
    <w:p w14:paraId="7C1EDB99" w14:textId="77777777" w:rsidR="00591D25" w:rsidRPr="00842686" w:rsidRDefault="00591D25" w:rsidP="00591D25">
      <w:pPr>
        <w:rPr>
          <w:rFonts w:ascii="Times New Roman" w:hAnsi="Times New Roman" w:cs="Times New Roman"/>
          <w:color w:val="000000"/>
          <w:sz w:val="24"/>
          <w:szCs w:val="24"/>
        </w:rPr>
      </w:pPr>
    </w:p>
    <w:p w14:paraId="46DB68A1" w14:textId="4A4DED73" w:rsidR="00591D25" w:rsidRPr="00842686" w:rsidRDefault="00591D25" w:rsidP="00591D25">
      <w:pPr>
        <w:numPr>
          <w:ilvl w:val="0"/>
          <w:numId w:val="2"/>
        </w:numPr>
        <w:spacing w:after="0" w:line="240" w:lineRule="auto"/>
        <w:rPr>
          <w:rFonts w:ascii="Times New Roman" w:hAnsi="Times New Roman" w:cs="Times New Roman"/>
          <w:iCs/>
          <w:color w:val="000000" w:themeColor="text1"/>
          <w:sz w:val="24"/>
          <w:szCs w:val="24"/>
        </w:rPr>
      </w:pPr>
      <w:r w:rsidRPr="00842686">
        <w:rPr>
          <w:rFonts w:ascii="Times New Roman" w:hAnsi="Times New Roman" w:cs="Times New Roman"/>
          <w:color w:val="000000" w:themeColor="text1"/>
          <w:sz w:val="24"/>
          <w:szCs w:val="24"/>
        </w:rPr>
        <w:lastRenderedPageBreak/>
        <w:t>prof. A.S.K. – nastavnica poznavanja robe i prehrane – smanjuje se broj sati sa 7 sati nastave/odnosno 12,5 sati rada tjedno (1 prekovremeni) na 6 sati nastave/odnosno 11 sati rada tjedno.</w:t>
      </w:r>
    </w:p>
    <w:p w14:paraId="6A49BFA1" w14:textId="77777777" w:rsidR="00591D25" w:rsidRPr="00842686" w:rsidRDefault="00591D25" w:rsidP="00591D25">
      <w:pPr>
        <w:rPr>
          <w:rFonts w:ascii="Times New Roman" w:hAnsi="Times New Roman" w:cs="Times New Roman"/>
          <w:color w:val="000000" w:themeColor="text1"/>
          <w:sz w:val="24"/>
          <w:szCs w:val="24"/>
        </w:rPr>
      </w:pPr>
    </w:p>
    <w:p w14:paraId="2A4966D8" w14:textId="3B86DEDD" w:rsidR="00591D25" w:rsidRPr="00842686" w:rsidRDefault="00591D25" w:rsidP="00591D25">
      <w:pPr>
        <w:numPr>
          <w:ilvl w:val="0"/>
          <w:numId w:val="2"/>
        </w:numPr>
        <w:spacing w:after="0" w:line="240" w:lineRule="auto"/>
        <w:contextualSpacing/>
        <w:rPr>
          <w:rFonts w:ascii="Times New Roman" w:hAnsi="Times New Roman" w:cs="Times New Roman"/>
          <w:iCs/>
          <w:color w:val="000000"/>
          <w:sz w:val="24"/>
          <w:szCs w:val="24"/>
          <w:lang w:eastAsia="hr-HR"/>
        </w:rPr>
      </w:pPr>
      <w:r w:rsidRPr="00842686">
        <w:rPr>
          <w:rFonts w:ascii="Times New Roman" w:hAnsi="Times New Roman" w:cs="Times New Roman"/>
          <w:iCs/>
          <w:color w:val="000000" w:themeColor="text1"/>
          <w:sz w:val="24"/>
          <w:szCs w:val="24"/>
        </w:rPr>
        <w:t xml:space="preserve">Prof. M.K. – nastavnica njemačkog jezika, </w:t>
      </w:r>
      <w:r w:rsidRPr="00842686">
        <w:rPr>
          <w:rFonts w:ascii="Times New Roman" w:hAnsi="Times New Roman" w:cs="Times New Roman"/>
          <w:sz w:val="24"/>
          <w:szCs w:val="24"/>
          <w:lang w:eastAsia="hr-HR"/>
        </w:rPr>
        <w:t xml:space="preserve">sa dosadašnjeg radnog mjesta nastavnice prelazi na radno mjesto stručnog suradnika knjižničara uz uvjet obvezu stjecanja 60 ECTS bodova iz temeljnih sadržaja knjižničarstva na akreditiranom jednogodišnjem (PKK 60) diplomskom studiju iz informacijskih i komunikacijskih znanosti u roku od 3 godine od dana zapošljavanja na radno mjesto knjižničara, nakon čega je obvezan položiti stručni ispit najkasnije u roku od godinu dana – </w:t>
      </w:r>
      <w:r w:rsidRPr="00842686">
        <w:rPr>
          <w:rFonts w:ascii="Times New Roman" w:hAnsi="Times New Roman" w:cs="Times New Roman"/>
          <w:i/>
          <w:sz w:val="24"/>
          <w:szCs w:val="24"/>
          <w:lang w:eastAsia="hr-HR"/>
        </w:rPr>
        <w:t>nema promjene u ukupnoj satnici</w:t>
      </w:r>
    </w:p>
    <w:p w14:paraId="5CFB40C3" w14:textId="77777777" w:rsidR="00591D25" w:rsidRPr="00842686" w:rsidRDefault="00591D25" w:rsidP="00591D25">
      <w:pPr>
        <w:contextualSpacing/>
        <w:rPr>
          <w:rFonts w:ascii="Times New Roman" w:hAnsi="Times New Roman" w:cs="Times New Roman"/>
          <w:iCs/>
          <w:color w:val="000000"/>
          <w:sz w:val="24"/>
          <w:szCs w:val="24"/>
          <w:lang w:eastAsia="hr-HR"/>
        </w:rPr>
      </w:pPr>
    </w:p>
    <w:p w14:paraId="2DF05FF1" w14:textId="2DC2A69D" w:rsidR="00591D25" w:rsidRPr="00842686" w:rsidRDefault="00591D25" w:rsidP="00591D25">
      <w:pPr>
        <w:numPr>
          <w:ilvl w:val="0"/>
          <w:numId w:val="2"/>
        </w:numPr>
        <w:spacing w:after="0" w:line="240" w:lineRule="auto"/>
        <w:contextualSpacing/>
        <w:rPr>
          <w:rFonts w:ascii="Times New Roman" w:hAnsi="Times New Roman" w:cs="Times New Roman"/>
          <w:sz w:val="24"/>
          <w:szCs w:val="24"/>
        </w:rPr>
      </w:pPr>
      <w:r w:rsidRPr="00842686">
        <w:rPr>
          <w:rFonts w:ascii="Times New Roman" w:hAnsi="Times New Roman" w:cs="Times New Roman"/>
          <w:sz w:val="24"/>
          <w:szCs w:val="24"/>
        </w:rPr>
        <w:t xml:space="preserve">Prof. V.B. – nastavnica matematike i gospodarske matematike, u zaduženje dobiva gospodarsku matematiku </w:t>
      </w:r>
      <w:r w:rsidRPr="00842686">
        <w:rPr>
          <w:rFonts w:ascii="Times New Roman" w:hAnsi="Times New Roman" w:cs="Times New Roman"/>
          <w:sz w:val="24"/>
          <w:szCs w:val="24"/>
          <w:lang w:eastAsia="hr-HR"/>
        </w:rPr>
        <w:t xml:space="preserve">– </w:t>
      </w:r>
      <w:r w:rsidRPr="00842686">
        <w:rPr>
          <w:rFonts w:ascii="Times New Roman" w:hAnsi="Times New Roman" w:cs="Times New Roman"/>
          <w:i/>
          <w:sz w:val="24"/>
          <w:szCs w:val="24"/>
          <w:lang w:eastAsia="hr-HR"/>
        </w:rPr>
        <w:t>nema promjene u ukupnoj satnici</w:t>
      </w:r>
    </w:p>
    <w:p w14:paraId="799D77FD" w14:textId="77777777" w:rsidR="00591D25" w:rsidRPr="00842686" w:rsidRDefault="00591D25" w:rsidP="00591D25">
      <w:pPr>
        <w:rPr>
          <w:rFonts w:ascii="Times New Roman" w:hAnsi="Times New Roman" w:cs="Times New Roman"/>
          <w:sz w:val="24"/>
          <w:szCs w:val="24"/>
        </w:rPr>
      </w:pPr>
    </w:p>
    <w:p w14:paraId="29112424" w14:textId="0306F83A" w:rsidR="00591D25" w:rsidRPr="00842686" w:rsidRDefault="00591D25" w:rsidP="00591D25">
      <w:pPr>
        <w:numPr>
          <w:ilvl w:val="0"/>
          <w:numId w:val="2"/>
        </w:numPr>
        <w:spacing w:after="0" w:line="240" w:lineRule="auto"/>
        <w:contextualSpacing/>
        <w:rPr>
          <w:rFonts w:ascii="Times New Roman" w:hAnsi="Times New Roman" w:cs="Times New Roman"/>
          <w:sz w:val="24"/>
          <w:szCs w:val="24"/>
        </w:rPr>
      </w:pPr>
      <w:r w:rsidRPr="00842686">
        <w:rPr>
          <w:rFonts w:ascii="Times New Roman" w:hAnsi="Times New Roman" w:cs="Times New Roman"/>
          <w:sz w:val="24"/>
          <w:szCs w:val="24"/>
        </w:rPr>
        <w:t>Prof. M.R. – nastavnik vjeronauka – ukupno 15 sati nastave, dobiva jedan nastavni sat u zaduženje.</w:t>
      </w:r>
    </w:p>
    <w:p w14:paraId="3432AAD6" w14:textId="77777777" w:rsidR="00591D25" w:rsidRPr="00842686" w:rsidRDefault="00591D25" w:rsidP="00591D25">
      <w:pPr>
        <w:spacing w:after="0" w:line="240" w:lineRule="auto"/>
        <w:rPr>
          <w:rFonts w:ascii="Times New Roman" w:hAnsi="Times New Roman" w:cs="Times New Roman"/>
          <w:sz w:val="24"/>
          <w:szCs w:val="24"/>
        </w:rPr>
      </w:pPr>
    </w:p>
    <w:p w14:paraId="56D17E08" w14:textId="77777777" w:rsidR="00591D25" w:rsidRPr="00842686" w:rsidRDefault="00591D25" w:rsidP="00591D25">
      <w:pPr>
        <w:spacing w:after="0" w:line="240" w:lineRule="auto"/>
        <w:rPr>
          <w:rFonts w:ascii="Times New Roman" w:hAnsi="Times New Roman" w:cs="Times New Roman"/>
          <w:sz w:val="24"/>
          <w:szCs w:val="24"/>
        </w:rPr>
      </w:pPr>
    </w:p>
    <w:p w14:paraId="7994562C" w14:textId="61C9C6E0" w:rsidR="00A42675" w:rsidRPr="00842686" w:rsidRDefault="00A42675" w:rsidP="00A42675">
      <w:pPr>
        <w:spacing w:after="0" w:line="240" w:lineRule="auto"/>
        <w:jc w:val="center"/>
        <w:rPr>
          <w:rFonts w:ascii="Times New Roman" w:hAnsi="Times New Roman" w:cs="Times New Roman"/>
          <w:b/>
          <w:bCs/>
          <w:sz w:val="24"/>
          <w:szCs w:val="24"/>
        </w:rPr>
      </w:pPr>
      <w:r w:rsidRPr="00842686">
        <w:rPr>
          <w:rFonts w:ascii="Times New Roman" w:hAnsi="Times New Roman" w:cs="Times New Roman"/>
          <w:b/>
          <w:bCs/>
          <w:sz w:val="24"/>
          <w:szCs w:val="24"/>
        </w:rPr>
        <w:t>Točka 3.</w:t>
      </w:r>
    </w:p>
    <w:p w14:paraId="66A4B566" w14:textId="77777777" w:rsidR="00591D25" w:rsidRPr="00842686" w:rsidRDefault="00591D25" w:rsidP="00591D25">
      <w:pPr>
        <w:rPr>
          <w:rFonts w:ascii="Times New Roman" w:hAnsi="Times New Roman" w:cs="Times New Roman"/>
          <w:sz w:val="24"/>
          <w:szCs w:val="24"/>
        </w:rPr>
      </w:pPr>
      <w:r w:rsidRPr="00842686">
        <w:rPr>
          <w:rFonts w:ascii="Times New Roman" w:hAnsi="Times New Roman" w:cs="Times New Roman"/>
          <w:sz w:val="24"/>
          <w:szCs w:val="24"/>
        </w:rPr>
        <w:t xml:space="preserve">Temeljem Pravilnika o izvođenju izleta, ekskurzija i drugih odgojno-obrazovnih aktivnosti izvan škole i članka 82. Statuta Ugostiteljske škole Opatija, Školski odbor Ugostiteljske škole Opatija na sjednici održanoj 29.8.2025. g. jednoglasno usvaja Izvješće o realizaciji </w:t>
      </w:r>
      <w:proofErr w:type="spellStart"/>
      <w:r w:rsidRPr="00842686">
        <w:rPr>
          <w:rFonts w:ascii="Times New Roman" w:hAnsi="Times New Roman" w:cs="Times New Roman"/>
          <w:sz w:val="24"/>
          <w:szCs w:val="24"/>
        </w:rPr>
        <w:t>izvanučioničke</w:t>
      </w:r>
      <w:proofErr w:type="spellEnd"/>
      <w:r w:rsidRPr="00842686">
        <w:rPr>
          <w:rFonts w:ascii="Times New Roman" w:hAnsi="Times New Roman" w:cs="Times New Roman"/>
          <w:sz w:val="24"/>
          <w:szCs w:val="24"/>
        </w:rPr>
        <w:t xml:space="preserve"> nastave za šk. godinu 2024./25.</w:t>
      </w:r>
    </w:p>
    <w:p w14:paraId="5FA40BFB" w14:textId="77777777" w:rsidR="00591D25" w:rsidRPr="00842686" w:rsidRDefault="00591D25" w:rsidP="00591D25">
      <w:pPr>
        <w:spacing w:after="0" w:line="240" w:lineRule="auto"/>
        <w:rPr>
          <w:rFonts w:ascii="Times New Roman" w:hAnsi="Times New Roman" w:cs="Times New Roman"/>
          <w:sz w:val="24"/>
          <w:szCs w:val="24"/>
        </w:rPr>
      </w:pPr>
    </w:p>
    <w:p w14:paraId="61492D1D" w14:textId="77777777" w:rsidR="00591D25" w:rsidRPr="00842686" w:rsidRDefault="00591D25" w:rsidP="00591D25">
      <w:pPr>
        <w:spacing w:after="0" w:line="240" w:lineRule="auto"/>
        <w:rPr>
          <w:rFonts w:ascii="Times New Roman" w:hAnsi="Times New Roman" w:cs="Times New Roman"/>
          <w:sz w:val="24"/>
          <w:szCs w:val="24"/>
        </w:rPr>
      </w:pPr>
    </w:p>
    <w:p w14:paraId="7E2AFD3A" w14:textId="77777777" w:rsidR="00591D25" w:rsidRPr="00842686" w:rsidRDefault="00591D25" w:rsidP="00591D25">
      <w:pPr>
        <w:spacing w:after="0" w:line="240" w:lineRule="auto"/>
        <w:rPr>
          <w:rFonts w:ascii="Times New Roman" w:hAnsi="Times New Roman" w:cs="Times New Roman"/>
          <w:sz w:val="24"/>
          <w:szCs w:val="24"/>
        </w:rPr>
      </w:pPr>
    </w:p>
    <w:sectPr w:rsidR="00591D25" w:rsidRPr="008426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745D2"/>
    <w:multiLevelType w:val="hybridMultilevel"/>
    <w:tmpl w:val="3CAABFB8"/>
    <w:lvl w:ilvl="0" w:tplc="2B92082E">
      <w:numFmt w:val="bullet"/>
      <w:lvlText w:val="-"/>
      <w:lvlJc w:val="left"/>
      <w:pPr>
        <w:ind w:left="1080" w:hanging="360"/>
      </w:pPr>
      <w:rPr>
        <w:rFonts w:ascii="Times New Roman" w:eastAsia="Times New Roman" w:hAnsi="Times New Roman" w:cs="Times New Roman" w:hint="default"/>
        <w:color w:val="auto"/>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 w15:restartNumberingAfterBreak="0">
    <w:nsid w:val="59600AB5"/>
    <w:multiLevelType w:val="hybridMultilevel"/>
    <w:tmpl w:val="6374E666"/>
    <w:lvl w:ilvl="0" w:tplc="28968E50">
      <w:start w:val="1"/>
      <w:numFmt w:val="decimal"/>
      <w:lvlText w:val="%1."/>
      <w:lvlJc w:val="left"/>
      <w:pPr>
        <w:ind w:left="1065" w:hanging="705"/>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63500756">
    <w:abstractNumId w:val="1"/>
  </w:num>
  <w:num w:numId="2" w16cid:durableId="1332367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9FA"/>
    <w:rsid w:val="001D39FA"/>
    <w:rsid w:val="00345B9C"/>
    <w:rsid w:val="00591D25"/>
    <w:rsid w:val="0067680D"/>
    <w:rsid w:val="00711CB5"/>
    <w:rsid w:val="007830A9"/>
    <w:rsid w:val="00842686"/>
    <w:rsid w:val="00A42675"/>
    <w:rsid w:val="00A80C24"/>
    <w:rsid w:val="00B744A3"/>
    <w:rsid w:val="00C30BD6"/>
    <w:rsid w:val="00F5693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29761"/>
  <w15:chartTrackingRefBased/>
  <w15:docId w15:val="{9A8D00C4-4707-41AA-BE28-7D942CA79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1D39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1D39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1D39FA"/>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1D39FA"/>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1D39FA"/>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1D39FA"/>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1D39FA"/>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1D39FA"/>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1D39FA"/>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1D39FA"/>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1D39FA"/>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1D39FA"/>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1D39FA"/>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1D39FA"/>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1D39FA"/>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1D39FA"/>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1D39FA"/>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1D39FA"/>
    <w:rPr>
      <w:rFonts w:eastAsiaTheme="majorEastAsia" w:cstheme="majorBidi"/>
      <w:color w:val="272727" w:themeColor="text1" w:themeTint="D8"/>
    </w:rPr>
  </w:style>
  <w:style w:type="paragraph" w:styleId="Naslov">
    <w:name w:val="Title"/>
    <w:basedOn w:val="Normal"/>
    <w:next w:val="Normal"/>
    <w:link w:val="NaslovChar"/>
    <w:uiPriority w:val="10"/>
    <w:qFormat/>
    <w:rsid w:val="001D39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1D39FA"/>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1D39FA"/>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1D39FA"/>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1D39FA"/>
    <w:pPr>
      <w:spacing w:before="160"/>
      <w:jc w:val="center"/>
    </w:pPr>
    <w:rPr>
      <w:i/>
      <w:iCs/>
      <w:color w:val="404040" w:themeColor="text1" w:themeTint="BF"/>
    </w:rPr>
  </w:style>
  <w:style w:type="character" w:customStyle="1" w:styleId="CitatChar">
    <w:name w:val="Citat Char"/>
    <w:basedOn w:val="Zadanifontodlomka"/>
    <w:link w:val="Citat"/>
    <w:uiPriority w:val="29"/>
    <w:rsid w:val="001D39FA"/>
    <w:rPr>
      <w:i/>
      <w:iCs/>
      <w:color w:val="404040" w:themeColor="text1" w:themeTint="BF"/>
    </w:rPr>
  </w:style>
  <w:style w:type="paragraph" w:styleId="Odlomakpopisa">
    <w:name w:val="List Paragraph"/>
    <w:basedOn w:val="Normal"/>
    <w:uiPriority w:val="34"/>
    <w:qFormat/>
    <w:rsid w:val="001D39FA"/>
    <w:pPr>
      <w:ind w:left="720"/>
      <w:contextualSpacing/>
    </w:pPr>
  </w:style>
  <w:style w:type="character" w:styleId="Jakoisticanje">
    <w:name w:val="Intense Emphasis"/>
    <w:basedOn w:val="Zadanifontodlomka"/>
    <w:uiPriority w:val="21"/>
    <w:qFormat/>
    <w:rsid w:val="001D39FA"/>
    <w:rPr>
      <w:i/>
      <w:iCs/>
      <w:color w:val="0F4761" w:themeColor="accent1" w:themeShade="BF"/>
    </w:rPr>
  </w:style>
  <w:style w:type="paragraph" w:styleId="Naglaencitat">
    <w:name w:val="Intense Quote"/>
    <w:basedOn w:val="Normal"/>
    <w:next w:val="Normal"/>
    <w:link w:val="NaglaencitatChar"/>
    <w:uiPriority w:val="30"/>
    <w:qFormat/>
    <w:rsid w:val="001D39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1D39FA"/>
    <w:rPr>
      <w:i/>
      <w:iCs/>
      <w:color w:val="0F4761" w:themeColor="accent1" w:themeShade="BF"/>
    </w:rPr>
  </w:style>
  <w:style w:type="character" w:styleId="Istaknutareferenca">
    <w:name w:val="Intense Reference"/>
    <w:basedOn w:val="Zadanifontodlomka"/>
    <w:uiPriority w:val="32"/>
    <w:qFormat/>
    <w:rsid w:val="001D39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377</Words>
  <Characters>2151</Characters>
  <Application>Microsoft Office Word</Application>
  <DocSecurity>0</DocSecurity>
  <Lines>17</Lines>
  <Paragraphs>5</Paragraphs>
  <ScaleCrop>false</ScaleCrop>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Barišić</dc:creator>
  <cp:keywords/>
  <dc:description/>
  <cp:lastModifiedBy>Ivana Barišić</cp:lastModifiedBy>
  <cp:revision>5</cp:revision>
  <dcterms:created xsi:type="dcterms:W3CDTF">2026-07-21T07:29:00Z</dcterms:created>
  <dcterms:modified xsi:type="dcterms:W3CDTF">2026-07-21T10:01:00Z</dcterms:modified>
</cp:coreProperties>
</file>